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074A9" w14:textId="77777777" w:rsidR="00A07D3F" w:rsidRDefault="00A07D3F" w:rsidP="00DE0C78">
      <w:pPr>
        <w:pStyle w:val="Title"/>
      </w:pPr>
    </w:p>
    <w:p w14:paraId="08883058" w14:textId="77777777" w:rsidR="00A07D3F" w:rsidRDefault="00A07D3F" w:rsidP="00DE0C78">
      <w:pPr>
        <w:pStyle w:val="Title"/>
      </w:pPr>
    </w:p>
    <w:p w14:paraId="6BB3553E" w14:textId="77777777" w:rsidR="00A07D3F" w:rsidRDefault="00A07D3F" w:rsidP="00DE0C78">
      <w:pPr>
        <w:pStyle w:val="Title"/>
      </w:pPr>
    </w:p>
    <w:p w14:paraId="59DA0AFB" w14:textId="192EEF97" w:rsidR="00A9215D" w:rsidRPr="009656E0" w:rsidRDefault="00622657" w:rsidP="00DE0C78">
      <w:pPr>
        <w:pStyle w:val="Title"/>
      </w:pPr>
      <w:sdt>
        <w:sdtPr>
          <w:alias w:val="Title"/>
          <w:tag w:val=""/>
          <w:id w:val="1631285992"/>
          <w:placeholder>
            <w:docPart w:val="2AFE8242C38F4F5B947B11974406726B"/>
          </w:placeholder>
          <w:dataBinding w:prefixMappings="xmlns:ns0='http://purl.org/dc/elements/1.1/' xmlns:ns1='http://schemas.openxmlformats.org/package/2006/metadata/core-properties' " w:xpath="/ns1:coreProperties[1]/ns0:title[1]" w:storeItemID="{6C3C8BC8-F283-45AE-878A-BAB7291924A1}"/>
          <w:text/>
        </w:sdtPr>
        <w:sdtEndPr/>
        <w:sdtContent>
          <w:r w:rsidR="009055A3">
            <w:t>RescueMe and Remote Data Migration Guide</w:t>
          </w:r>
        </w:sdtContent>
      </w:sdt>
    </w:p>
    <w:p w14:paraId="2A2E9633" w14:textId="77777777" w:rsidR="009055A3" w:rsidRDefault="009055A3" w:rsidP="002D574A">
      <w:pPr>
        <w:pStyle w:val="AbstractTitle"/>
        <w:ind w:left="0"/>
      </w:pPr>
      <w:r>
        <w:t xml:space="preserve">  </w:t>
      </w:r>
    </w:p>
    <w:p w14:paraId="7802316E" w14:textId="66FF06CA" w:rsidR="00A07D3F" w:rsidRDefault="009055A3" w:rsidP="002D574A">
      <w:pPr>
        <w:pStyle w:val="AbstractTitle"/>
        <w:ind w:left="0"/>
      </w:pPr>
      <w:r>
        <w:t xml:space="preserve">  March</w:t>
      </w:r>
      <w:r w:rsidR="002D574A">
        <w:t xml:space="preserve"> 2021</w:t>
      </w:r>
    </w:p>
    <w:p w14:paraId="072F5169" w14:textId="77777777" w:rsidR="00A07D3F" w:rsidRDefault="00A07D3F" w:rsidP="009656E0">
      <w:pPr>
        <w:pStyle w:val="AbstractTitle"/>
      </w:pPr>
    </w:p>
    <w:p w14:paraId="3D52D3C7" w14:textId="77777777" w:rsidR="00880F8E" w:rsidRDefault="00880F8E" w:rsidP="009656E0">
      <w:pPr>
        <w:pStyle w:val="AbstractBody"/>
      </w:pPr>
    </w:p>
    <w:p w14:paraId="2D9360B2" w14:textId="77777777" w:rsidR="00817693" w:rsidRPr="00817693" w:rsidRDefault="00817693" w:rsidP="00DE06C5"/>
    <w:p w14:paraId="09F1599E" w14:textId="77777777" w:rsidR="00FD6C04" w:rsidRDefault="00FD6C04" w:rsidP="00DE0C78">
      <w:pPr>
        <w:sectPr w:rsidR="00FD6C04" w:rsidSect="00C51E21">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728" w:right="720" w:bottom="1080" w:left="720" w:header="446" w:footer="648" w:gutter="0"/>
          <w:cols w:space="720"/>
          <w:docGrid w:linePitch="360"/>
        </w:sectPr>
      </w:pPr>
    </w:p>
    <w:p w14:paraId="0B07CAC8" w14:textId="77777777" w:rsidR="00A94755" w:rsidRPr="003C071C" w:rsidRDefault="00A94755" w:rsidP="00DE06C5">
      <w:pPr>
        <w:pStyle w:val="Heading"/>
      </w:pPr>
      <w:bookmarkStart w:id="0" w:name="_Toc68123431"/>
      <w:r w:rsidRPr="003C071C">
        <w:lastRenderedPageBreak/>
        <w:t>Revisions</w:t>
      </w:r>
      <w:bookmarkEnd w:id="0"/>
    </w:p>
    <w:tbl>
      <w:tblPr>
        <w:tblStyle w:val="Dell"/>
        <w:tblW w:w="0" w:type="auto"/>
        <w:tblLook w:val="04A0" w:firstRow="1" w:lastRow="0" w:firstColumn="1" w:lastColumn="0" w:noHBand="0" w:noVBand="1"/>
      </w:tblPr>
      <w:tblGrid>
        <w:gridCol w:w="1885"/>
        <w:gridCol w:w="7825"/>
      </w:tblGrid>
      <w:tr w:rsidR="008710B4" w:rsidRPr="003C071C" w14:paraId="1336318D" w14:textId="77777777" w:rsidTr="008710B4">
        <w:trPr>
          <w:cnfStyle w:val="100000000000" w:firstRow="1" w:lastRow="0" w:firstColumn="0" w:lastColumn="0" w:oddVBand="0" w:evenVBand="0" w:oddHBand="0" w:evenHBand="0" w:firstRowFirstColumn="0" w:firstRowLastColumn="0" w:lastRowFirstColumn="0" w:lastRowLastColumn="0"/>
          <w:trHeight w:val="24"/>
        </w:trPr>
        <w:tc>
          <w:tcPr>
            <w:tcW w:w="1885" w:type="dxa"/>
          </w:tcPr>
          <w:p w14:paraId="44FB1FF7" w14:textId="77777777" w:rsidR="008710B4" w:rsidRPr="003C071C" w:rsidRDefault="008710B4" w:rsidP="00DE0C78">
            <w:pPr>
              <w:pStyle w:val="TableCell"/>
            </w:pPr>
            <w:r w:rsidRPr="003C071C">
              <w:t>Date</w:t>
            </w:r>
          </w:p>
        </w:tc>
        <w:tc>
          <w:tcPr>
            <w:tcW w:w="7825" w:type="dxa"/>
          </w:tcPr>
          <w:p w14:paraId="7106213E" w14:textId="77777777" w:rsidR="008710B4" w:rsidRPr="003C071C" w:rsidRDefault="008710B4" w:rsidP="00DE0C78">
            <w:pPr>
              <w:pStyle w:val="TableCell"/>
            </w:pPr>
            <w:r w:rsidRPr="003C071C">
              <w:t>Description</w:t>
            </w:r>
          </w:p>
        </w:tc>
      </w:tr>
      <w:tr w:rsidR="008710B4" w:rsidRPr="003C071C" w14:paraId="1A713E99" w14:textId="77777777" w:rsidTr="00C57BF4">
        <w:trPr>
          <w:trHeight w:val="288"/>
        </w:trPr>
        <w:tc>
          <w:tcPr>
            <w:tcW w:w="1885" w:type="dxa"/>
          </w:tcPr>
          <w:p w14:paraId="4413FE88" w14:textId="3830F7EF" w:rsidR="008710B4" w:rsidRDefault="009055A3" w:rsidP="00DC3B9B">
            <w:pPr>
              <w:pStyle w:val="TableCell"/>
            </w:pPr>
            <w:r>
              <w:t>March 31</w:t>
            </w:r>
            <w:r w:rsidR="00A07D3F">
              <w:t xml:space="preserve"> 2021</w:t>
            </w:r>
          </w:p>
        </w:tc>
        <w:tc>
          <w:tcPr>
            <w:tcW w:w="7825" w:type="dxa"/>
          </w:tcPr>
          <w:p w14:paraId="4E186F43" w14:textId="75D4002D" w:rsidR="008710B4" w:rsidRPr="003C071C" w:rsidRDefault="009055A3" w:rsidP="00DC3B9B">
            <w:pPr>
              <w:pStyle w:val="TableCell"/>
            </w:pPr>
            <w:r>
              <w:t>Initial Release</w:t>
            </w:r>
          </w:p>
        </w:tc>
      </w:tr>
    </w:tbl>
    <w:p w14:paraId="057B4495" w14:textId="77777777" w:rsidR="00A94755" w:rsidRPr="003C071C" w:rsidRDefault="00A94755" w:rsidP="00DE06C5"/>
    <w:p w14:paraId="6502C92A" w14:textId="77777777" w:rsidR="006B2226" w:rsidRDefault="006B2226" w:rsidP="00DE06C5">
      <w:pPr>
        <w:pStyle w:val="Heading"/>
      </w:pPr>
      <w:bookmarkStart w:id="1" w:name="_Toc68123432"/>
      <w:r>
        <w:t>Acknowledgments</w:t>
      </w:r>
      <w:bookmarkEnd w:id="1"/>
    </w:p>
    <w:p w14:paraId="36EC4393" w14:textId="29743AB2" w:rsidR="006B2226" w:rsidRPr="006B2226" w:rsidRDefault="006B2226" w:rsidP="00DF59D7">
      <w:r w:rsidRPr="006B2226">
        <w:t xml:space="preserve">Author: </w:t>
      </w:r>
      <w:r w:rsidR="009055A3">
        <w:t>Andrew Korb</w:t>
      </w:r>
      <w:r w:rsidR="009A0E71">
        <w:t xml:space="preserve"> </w:t>
      </w:r>
    </w:p>
    <w:p w14:paraId="2B81B254" w14:textId="77777777" w:rsidR="00A94755" w:rsidRDefault="00A94755" w:rsidP="00DF59D7"/>
    <w:p w14:paraId="29A31B08" w14:textId="77777777" w:rsidR="00A94755" w:rsidRDefault="00A94755" w:rsidP="00DF59D7"/>
    <w:p w14:paraId="7150C590" w14:textId="77777777" w:rsidR="00A94755" w:rsidRDefault="00A94755" w:rsidP="00DF59D7"/>
    <w:p w14:paraId="42B82657" w14:textId="77777777" w:rsidR="00A94755" w:rsidRDefault="00A94755" w:rsidP="00DF59D7"/>
    <w:p w14:paraId="2DA3A95B" w14:textId="77777777" w:rsidR="00A94755" w:rsidRDefault="00A94755" w:rsidP="00DF59D7"/>
    <w:p w14:paraId="7AA4C20D" w14:textId="77777777" w:rsidR="003E5949" w:rsidRDefault="003E5949" w:rsidP="00DF59D7"/>
    <w:p w14:paraId="1DB55D31" w14:textId="77777777" w:rsidR="003E5949" w:rsidRDefault="003E5949" w:rsidP="00DF59D7"/>
    <w:p w14:paraId="51C4ED01" w14:textId="77777777" w:rsidR="005C06A5" w:rsidRDefault="005C06A5" w:rsidP="00DF59D7"/>
    <w:p w14:paraId="0AC50ECA" w14:textId="77777777" w:rsidR="003E5949" w:rsidRDefault="003E5949" w:rsidP="00DF59D7"/>
    <w:p w14:paraId="44D5238A" w14:textId="77777777" w:rsidR="00A94755" w:rsidRDefault="00A94755" w:rsidP="00DE06C5">
      <w:pPr>
        <w:pStyle w:val="disclaimer"/>
      </w:pPr>
      <w:bookmarkStart w:id="2" w:name="_Hlk2001500"/>
      <w:r>
        <w:t>The information in this publication is provided “as is.” Dell Inc. makes no representations or warranties of any kind with respect to the information in this publication, and specifically disclaims implied warranties of merchantability or fitness for a particular purpose.</w:t>
      </w:r>
    </w:p>
    <w:p w14:paraId="3FC13BE6" w14:textId="77777777" w:rsidR="00A94755" w:rsidRDefault="00A94755" w:rsidP="00DE06C5">
      <w:pPr>
        <w:pStyle w:val="disclaimer"/>
      </w:pPr>
    </w:p>
    <w:p w14:paraId="7323CD6E" w14:textId="77777777" w:rsidR="00A94755" w:rsidRDefault="00A94755" w:rsidP="00DE06C5">
      <w:pPr>
        <w:pStyle w:val="disclaimer"/>
      </w:pPr>
      <w:r>
        <w:t>Use, copying, and distribution of any software described in this publication requires an applicable software license.</w:t>
      </w:r>
    </w:p>
    <w:p w14:paraId="3F8CDDDC" w14:textId="77777777" w:rsidR="005C06A5" w:rsidRDefault="005C06A5" w:rsidP="00DE06C5">
      <w:pPr>
        <w:pStyle w:val="disclaimer"/>
      </w:pPr>
    </w:p>
    <w:p w14:paraId="1A282627" w14:textId="77777777" w:rsidR="005C06A5" w:rsidRDefault="005C06A5" w:rsidP="00DE06C5">
      <w:pPr>
        <w:pStyle w:val="disclaimer"/>
      </w:pPr>
      <w:r w:rsidRPr="005C06A5">
        <w:t xml:space="preserve">This </w:t>
      </w:r>
      <w:r>
        <w:t xml:space="preserve">document </w:t>
      </w:r>
      <w:r w:rsidRPr="005C06A5">
        <w:t xml:space="preserve">may contain certain words that are not consistent with Dell's current language guidelines. Dell plans to update the </w:t>
      </w:r>
      <w:r>
        <w:t xml:space="preserve">document </w:t>
      </w:r>
      <w:r w:rsidRPr="005C06A5">
        <w:t>over subsequent future releases to revise these words accordingly.</w:t>
      </w:r>
    </w:p>
    <w:p w14:paraId="114C68DB" w14:textId="77777777" w:rsidR="009C271C" w:rsidRDefault="009C271C" w:rsidP="00DE06C5">
      <w:pPr>
        <w:pStyle w:val="disclaimer"/>
      </w:pPr>
    </w:p>
    <w:p w14:paraId="3B5F665C" w14:textId="6D5EE1F5" w:rsidR="009C271C" w:rsidRDefault="009C271C" w:rsidP="00DE06C5">
      <w:pPr>
        <w:pStyle w:val="disclaimer"/>
      </w:pPr>
      <w:r w:rsidRPr="00DD2C16">
        <w:t xml:space="preserve">This </w:t>
      </w:r>
      <w:r>
        <w:t xml:space="preserve">document </w:t>
      </w:r>
      <w:r w:rsidRPr="00DD2C16">
        <w:t xml:space="preserve">may contain language from third party content that is not under Dell's control and is not consistent with Dell's current guidelines for Dell's own content. When such </w:t>
      </w:r>
      <w:r w:rsidR="00D32D31" w:rsidRPr="00DD2C16">
        <w:t>third-party</w:t>
      </w:r>
      <w:r w:rsidRPr="00DD2C16">
        <w:t xml:space="preserve"> content is updated by the relevant third parties, this </w:t>
      </w:r>
      <w:r>
        <w:t xml:space="preserve">document </w:t>
      </w:r>
      <w:r w:rsidRPr="00DD2C16">
        <w:t>will be revised accordingly.</w:t>
      </w:r>
    </w:p>
    <w:p w14:paraId="55E6B83A" w14:textId="77777777" w:rsidR="00A94755" w:rsidRDefault="00A94755" w:rsidP="00DE06C5">
      <w:pPr>
        <w:pStyle w:val="disclaimer"/>
      </w:pPr>
    </w:p>
    <w:p w14:paraId="0F367CFD" w14:textId="0D9510BD" w:rsidR="00A94755" w:rsidRDefault="00DC3B9B" w:rsidP="00DE06C5">
      <w:pPr>
        <w:pStyle w:val="disclaimer"/>
      </w:pPr>
      <w:r w:rsidRPr="00F5513D">
        <w:t xml:space="preserve">Copyright </w:t>
      </w:r>
      <w:r w:rsidR="00A94755" w:rsidRPr="00F5513D">
        <w:t xml:space="preserve">© </w:t>
      </w:r>
      <w:r w:rsidR="00A07D3F" w:rsidRPr="00F5513D">
        <w:t>February 2021</w:t>
      </w:r>
      <w:r w:rsidR="00F5513D">
        <w:t>.</w:t>
      </w:r>
      <w:r w:rsidR="00A94755" w:rsidRPr="00F5513D">
        <w:t xml:space="preserve"> </w:t>
      </w:r>
      <w:r w:rsidR="00543288" w:rsidRPr="00F5513D">
        <w:t>Dell</w:t>
      </w:r>
      <w:r w:rsidR="00543288" w:rsidRPr="00543288">
        <w:t xml:space="preserve"> Inc. or its subsidiaries. All Rights Reserved. Dell Technologies, Dell, EMC, Dell EMC and other trademarks are trademarks of Dell Inc. or its subsidiaries. Other trademarks may be trademarks of their respective owners. </w:t>
      </w:r>
      <w:r w:rsidR="00401CA5">
        <w:t>[</w:t>
      </w:r>
      <w:r w:rsidR="00FD639B">
        <w:rPr>
          <w:noProof/>
        </w:rPr>
        <w:fldChar w:fldCharType="begin"/>
      </w:r>
      <w:r w:rsidR="00FD639B">
        <w:rPr>
          <w:noProof/>
        </w:rPr>
        <w:instrText xml:space="preserve"> DATE   \* MERGEFORMAT </w:instrText>
      </w:r>
      <w:r w:rsidR="00FD639B">
        <w:rPr>
          <w:noProof/>
        </w:rPr>
        <w:fldChar w:fldCharType="separate"/>
      </w:r>
      <w:r w:rsidR="001B63BC">
        <w:rPr>
          <w:noProof/>
        </w:rPr>
        <w:t>3/31/2021</w:t>
      </w:r>
      <w:r w:rsidR="00FD639B">
        <w:rPr>
          <w:noProof/>
        </w:rPr>
        <w:fldChar w:fldCharType="end"/>
      </w:r>
      <w:r w:rsidR="00401CA5">
        <w:rPr>
          <w:noProof/>
        </w:rPr>
        <w:t>]</w:t>
      </w:r>
    </w:p>
    <w:bookmarkEnd w:id="2"/>
    <w:p w14:paraId="3865A950" w14:textId="77777777" w:rsidR="00FD6C04" w:rsidRDefault="00FD6C04" w:rsidP="00DE0C78">
      <w:r>
        <w:br w:type="page"/>
      </w:r>
    </w:p>
    <w:p w14:paraId="2F1D2CC4" w14:textId="77777777" w:rsidR="00A94755" w:rsidRPr="003C071C" w:rsidRDefault="00FA31BB" w:rsidP="00FD6C04">
      <w:pPr>
        <w:pStyle w:val="Heading"/>
      </w:pPr>
      <w:bookmarkStart w:id="3" w:name="_Toc68123433"/>
      <w:r>
        <w:lastRenderedPageBreak/>
        <w:t xml:space="preserve">Table of </w:t>
      </w:r>
      <w:r w:rsidRPr="00DF59D7">
        <w:t>c</w:t>
      </w:r>
      <w:r w:rsidR="00A94755" w:rsidRPr="00DF59D7">
        <w:t>ontents</w:t>
      </w:r>
      <w:bookmarkEnd w:id="3"/>
    </w:p>
    <w:p w14:paraId="5C66DA8C" w14:textId="06D7D21E" w:rsidR="00B91C4B" w:rsidRDefault="00A94755">
      <w:pPr>
        <w:pStyle w:val="TOC1"/>
        <w:rPr>
          <w:rFonts w:asciiTheme="minorHAnsi" w:eastAsiaTheme="minorEastAsia" w:hAnsiTheme="minorHAnsi"/>
          <w:color w:val="auto"/>
          <w:sz w:val="22"/>
          <w:szCs w:val="22"/>
        </w:rPr>
      </w:pPr>
      <w:r w:rsidRPr="003C071C">
        <w:rPr>
          <w:b/>
          <w:noProof w:val="0"/>
          <w:lang w:eastAsia="ja-JP"/>
        </w:rPr>
        <w:fldChar w:fldCharType="begin"/>
      </w:r>
      <w:r w:rsidRPr="003C071C">
        <w:rPr>
          <w:noProof w:val="0"/>
          <w:lang w:eastAsia="ja-JP"/>
        </w:rPr>
        <w:instrText xml:space="preserve"> TOC \o "1-3" \h \z \t "Heading,1" </w:instrText>
      </w:r>
      <w:r w:rsidRPr="003C071C">
        <w:rPr>
          <w:b/>
          <w:noProof w:val="0"/>
          <w:lang w:eastAsia="ja-JP"/>
        </w:rPr>
        <w:fldChar w:fldCharType="separate"/>
      </w:r>
      <w:hyperlink w:anchor="_Toc68123431" w:history="1">
        <w:r w:rsidR="00B91C4B" w:rsidRPr="00AC546F">
          <w:rPr>
            <w:rStyle w:val="Hyperlink"/>
          </w:rPr>
          <w:t>Revisions</w:t>
        </w:r>
        <w:r w:rsidR="00B91C4B">
          <w:rPr>
            <w:webHidden/>
          </w:rPr>
          <w:tab/>
        </w:r>
        <w:r w:rsidR="00B91C4B">
          <w:rPr>
            <w:webHidden/>
          </w:rPr>
          <w:fldChar w:fldCharType="begin"/>
        </w:r>
        <w:r w:rsidR="00B91C4B">
          <w:rPr>
            <w:webHidden/>
          </w:rPr>
          <w:instrText xml:space="preserve"> PAGEREF _Toc68123431 \h </w:instrText>
        </w:r>
        <w:r w:rsidR="00B91C4B">
          <w:rPr>
            <w:webHidden/>
          </w:rPr>
        </w:r>
        <w:r w:rsidR="00B91C4B">
          <w:rPr>
            <w:webHidden/>
          </w:rPr>
          <w:fldChar w:fldCharType="separate"/>
        </w:r>
        <w:r w:rsidR="00B91C4B">
          <w:rPr>
            <w:webHidden/>
          </w:rPr>
          <w:t>2</w:t>
        </w:r>
        <w:r w:rsidR="00B91C4B">
          <w:rPr>
            <w:webHidden/>
          </w:rPr>
          <w:fldChar w:fldCharType="end"/>
        </w:r>
      </w:hyperlink>
    </w:p>
    <w:p w14:paraId="70DB0A4B" w14:textId="412898FC" w:rsidR="00B91C4B" w:rsidRDefault="00622657">
      <w:pPr>
        <w:pStyle w:val="TOC1"/>
        <w:rPr>
          <w:rFonts w:asciiTheme="minorHAnsi" w:eastAsiaTheme="minorEastAsia" w:hAnsiTheme="minorHAnsi"/>
          <w:color w:val="auto"/>
          <w:sz w:val="22"/>
          <w:szCs w:val="22"/>
        </w:rPr>
      </w:pPr>
      <w:hyperlink w:anchor="_Toc68123432" w:history="1">
        <w:r w:rsidR="00B91C4B" w:rsidRPr="00AC546F">
          <w:rPr>
            <w:rStyle w:val="Hyperlink"/>
          </w:rPr>
          <w:t>Acknowledgments</w:t>
        </w:r>
        <w:r w:rsidR="00B91C4B">
          <w:rPr>
            <w:webHidden/>
          </w:rPr>
          <w:tab/>
        </w:r>
        <w:r w:rsidR="00B91C4B">
          <w:rPr>
            <w:webHidden/>
          </w:rPr>
          <w:fldChar w:fldCharType="begin"/>
        </w:r>
        <w:r w:rsidR="00B91C4B">
          <w:rPr>
            <w:webHidden/>
          </w:rPr>
          <w:instrText xml:space="preserve"> PAGEREF _Toc68123432 \h </w:instrText>
        </w:r>
        <w:r w:rsidR="00B91C4B">
          <w:rPr>
            <w:webHidden/>
          </w:rPr>
        </w:r>
        <w:r w:rsidR="00B91C4B">
          <w:rPr>
            <w:webHidden/>
          </w:rPr>
          <w:fldChar w:fldCharType="separate"/>
        </w:r>
        <w:r w:rsidR="00B91C4B">
          <w:rPr>
            <w:webHidden/>
          </w:rPr>
          <w:t>2</w:t>
        </w:r>
        <w:r w:rsidR="00B91C4B">
          <w:rPr>
            <w:webHidden/>
          </w:rPr>
          <w:fldChar w:fldCharType="end"/>
        </w:r>
      </w:hyperlink>
    </w:p>
    <w:p w14:paraId="1E26CC7E" w14:textId="7DE6A749" w:rsidR="00B91C4B" w:rsidRDefault="00622657">
      <w:pPr>
        <w:pStyle w:val="TOC1"/>
        <w:rPr>
          <w:rFonts w:asciiTheme="minorHAnsi" w:eastAsiaTheme="minorEastAsia" w:hAnsiTheme="minorHAnsi"/>
          <w:color w:val="auto"/>
          <w:sz w:val="22"/>
          <w:szCs w:val="22"/>
        </w:rPr>
      </w:pPr>
      <w:hyperlink w:anchor="_Toc68123433" w:history="1">
        <w:r w:rsidR="00B91C4B" w:rsidRPr="00AC546F">
          <w:rPr>
            <w:rStyle w:val="Hyperlink"/>
          </w:rPr>
          <w:t>Table of contents</w:t>
        </w:r>
        <w:r w:rsidR="00B91C4B">
          <w:rPr>
            <w:webHidden/>
          </w:rPr>
          <w:tab/>
        </w:r>
        <w:r w:rsidR="00B91C4B">
          <w:rPr>
            <w:webHidden/>
          </w:rPr>
          <w:fldChar w:fldCharType="begin"/>
        </w:r>
        <w:r w:rsidR="00B91C4B">
          <w:rPr>
            <w:webHidden/>
          </w:rPr>
          <w:instrText xml:space="preserve"> PAGEREF _Toc68123433 \h </w:instrText>
        </w:r>
        <w:r w:rsidR="00B91C4B">
          <w:rPr>
            <w:webHidden/>
          </w:rPr>
        </w:r>
        <w:r w:rsidR="00B91C4B">
          <w:rPr>
            <w:webHidden/>
          </w:rPr>
          <w:fldChar w:fldCharType="separate"/>
        </w:r>
        <w:r w:rsidR="00B91C4B">
          <w:rPr>
            <w:webHidden/>
          </w:rPr>
          <w:t>3</w:t>
        </w:r>
        <w:r w:rsidR="00B91C4B">
          <w:rPr>
            <w:webHidden/>
          </w:rPr>
          <w:fldChar w:fldCharType="end"/>
        </w:r>
      </w:hyperlink>
    </w:p>
    <w:p w14:paraId="517FD151" w14:textId="68CAD633" w:rsidR="00B91C4B" w:rsidRDefault="00622657">
      <w:pPr>
        <w:pStyle w:val="TOC1"/>
        <w:rPr>
          <w:rFonts w:asciiTheme="minorHAnsi" w:eastAsiaTheme="minorEastAsia" w:hAnsiTheme="minorHAnsi"/>
          <w:color w:val="auto"/>
          <w:sz w:val="22"/>
          <w:szCs w:val="22"/>
        </w:rPr>
      </w:pPr>
      <w:hyperlink w:anchor="_Toc68123434" w:history="1">
        <w:r w:rsidR="00B91C4B" w:rsidRPr="00AC546F">
          <w:rPr>
            <w:rStyle w:val="Hyperlink"/>
            <w:rFonts w:eastAsia="Times New Roman" w:cs="Arial"/>
          </w:rPr>
          <w:t>1</w:t>
        </w:r>
        <w:r w:rsidR="00B91C4B">
          <w:rPr>
            <w:rFonts w:asciiTheme="minorHAnsi" w:eastAsiaTheme="minorEastAsia" w:hAnsiTheme="minorHAnsi"/>
            <w:color w:val="auto"/>
            <w:sz w:val="22"/>
            <w:szCs w:val="22"/>
          </w:rPr>
          <w:tab/>
        </w:r>
        <w:r w:rsidR="00B91C4B" w:rsidRPr="00AC546F">
          <w:rPr>
            <w:rStyle w:val="Hyperlink"/>
            <w:rFonts w:eastAsia="Times New Roman" w:cs="Arial"/>
          </w:rPr>
          <w:t>How to install the Technician console</w:t>
        </w:r>
        <w:r w:rsidR="00B91C4B">
          <w:rPr>
            <w:webHidden/>
          </w:rPr>
          <w:tab/>
        </w:r>
        <w:r w:rsidR="00B91C4B">
          <w:rPr>
            <w:webHidden/>
          </w:rPr>
          <w:fldChar w:fldCharType="begin"/>
        </w:r>
        <w:r w:rsidR="00B91C4B">
          <w:rPr>
            <w:webHidden/>
          </w:rPr>
          <w:instrText xml:space="preserve"> PAGEREF _Toc68123434 \h </w:instrText>
        </w:r>
        <w:r w:rsidR="00B91C4B">
          <w:rPr>
            <w:webHidden/>
          </w:rPr>
        </w:r>
        <w:r w:rsidR="00B91C4B">
          <w:rPr>
            <w:webHidden/>
          </w:rPr>
          <w:fldChar w:fldCharType="separate"/>
        </w:r>
        <w:r w:rsidR="00B91C4B">
          <w:rPr>
            <w:webHidden/>
          </w:rPr>
          <w:t>4</w:t>
        </w:r>
        <w:r w:rsidR="00B91C4B">
          <w:rPr>
            <w:webHidden/>
          </w:rPr>
          <w:fldChar w:fldCharType="end"/>
        </w:r>
      </w:hyperlink>
    </w:p>
    <w:p w14:paraId="2F8DFE92" w14:textId="095719A9" w:rsidR="00B91C4B" w:rsidRDefault="00622657">
      <w:pPr>
        <w:pStyle w:val="TOC1"/>
        <w:rPr>
          <w:rFonts w:asciiTheme="minorHAnsi" w:eastAsiaTheme="minorEastAsia" w:hAnsiTheme="minorHAnsi"/>
          <w:color w:val="auto"/>
          <w:sz w:val="22"/>
          <w:szCs w:val="22"/>
        </w:rPr>
      </w:pPr>
      <w:hyperlink w:anchor="_Toc68123435" w:history="1">
        <w:r w:rsidR="00B91C4B" w:rsidRPr="00AC546F">
          <w:rPr>
            <w:rStyle w:val="Hyperlink"/>
            <w:rFonts w:cs="Arial"/>
          </w:rPr>
          <w:t>2</w:t>
        </w:r>
        <w:r w:rsidR="00B91C4B">
          <w:rPr>
            <w:rFonts w:asciiTheme="minorHAnsi" w:eastAsiaTheme="minorEastAsia" w:hAnsiTheme="minorHAnsi"/>
            <w:color w:val="auto"/>
            <w:sz w:val="22"/>
            <w:szCs w:val="22"/>
          </w:rPr>
          <w:tab/>
        </w:r>
        <w:r w:rsidR="00B91C4B" w:rsidRPr="00AC546F">
          <w:rPr>
            <w:rStyle w:val="Hyperlink"/>
            <w:rFonts w:cs="Arial"/>
          </w:rPr>
          <w:t>Setting up Technician console</w:t>
        </w:r>
        <w:r w:rsidR="00B91C4B">
          <w:rPr>
            <w:webHidden/>
          </w:rPr>
          <w:tab/>
        </w:r>
        <w:r w:rsidR="00B91C4B">
          <w:rPr>
            <w:webHidden/>
          </w:rPr>
          <w:fldChar w:fldCharType="begin"/>
        </w:r>
        <w:r w:rsidR="00B91C4B">
          <w:rPr>
            <w:webHidden/>
          </w:rPr>
          <w:instrText xml:space="preserve"> PAGEREF _Toc68123435 \h </w:instrText>
        </w:r>
        <w:r w:rsidR="00B91C4B">
          <w:rPr>
            <w:webHidden/>
          </w:rPr>
        </w:r>
        <w:r w:rsidR="00B91C4B">
          <w:rPr>
            <w:webHidden/>
          </w:rPr>
          <w:fldChar w:fldCharType="separate"/>
        </w:r>
        <w:r w:rsidR="00B91C4B">
          <w:rPr>
            <w:webHidden/>
          </w:rPr>
          <w:t>5</w:t>
        </w:r>
        <w:r w:rsidR="00B91C4B">
          <w:rPr>
            <w:webHidden/>
          </w:rPr>
          <w:fldChar w:fldCharType="end"/>
        </w:r>
      </w:hyperlink>
    </w:p>
    <w:p w14:paraId="756C0153" w14:textId="718F8D1F" w:rsidR="00B91C4B" w:rsidRDefault="00622657">
      <w:pPr>
        <w:pStyle w:val="TOC1"/>
        <w:rPr>
          <w:rFonts w:asciiTheme="minorHAnsi" w:eastAsiaTheme="minorEastAsia" w:hAnsiTheme="minorHAnsi"/>
          <w:color w:val="auto"/>
          <w:sz w:val="22"/>
          <w:szCs w:val="22"/>
        </w:rPr>
      </w:pPr>
      <w:hyperlink w:anchor="_Toc68123436" w:history="1">
        <w:r w:rsidR="00B91C4B" w:rsidRPr="00AC546F">
          <w:rPr>
            <w:rStyle w:val="Hyperlink"/>
            <w:rFonts w:eastAsia="Times New Roman" w:cs="Arial"/>
          </w:rPr>
          <w:t>3</w:t>
        </w:r>
        <w:r w:rsidR="00B91C4B">
          <w:rPr>
            <w:rFonts w:asciiTheme="minorHAnsi" w:eastAsiaTheme="minorEastAsia" w:hAnsiTheme="minorHAnsi"/>
            <w:color w:val="auto"/>
            <w:sz w:val="22"/>
            <w:szCs w:val="22"/>
          </w:rPr>
          <w:tab/>
        </w:r>
        <w:r w:rsidR="00B91C4B" w:rsidRPr="00AC546F">
          <w:rPr>
            <w:rStyle w:val="Hyperlink"/>
            <w:rFonts w:eastAsia="Times New Roman" w:cs="Arial"/>
          </w:rPr>
          <w:t>Quick Call flow</w:t>
        </w:r>
        <w:r w:rsidR="00B91C4B">
          <w:rPr>
            <w:webHidden/>
          </w:rPr>
          <w:tab/>
        </w:r>
        <w:r w:rsidR="00B91C4B">
          <w:rPr>
            <w:webHidden/>
          </w:rPr>
          <w:fldChar w:fldCharType="begin"/>
        </w:r>
        <w:r w:rsidR="00B91C4B">
          <w:rPr>
            <w:webHidden/>
          </w:rPr>
          <w:instrText xml:space="preserve"> PAGEREF _Toc68123436 \h </w:instrText>
        </w:r>
        <w:r w:rsidR="00B91C4B">
          <w:rPr>
            <w:webHidden/>
          </w:rPr>
        </w:r>
        <w:r w:rsidR="00B91C4B">
          <w:rPr>
            <w:webHidden/>
          </w:rPr>
          <w:fldChar w:fldCharType="separate"/>
        </w:r>
        <w:r w:rsidR="00B91C4B">
          <w:rPr>
            <w:webHidden/>
          </w:rPr>
          <w:t>6</w:t>
        </w:r>
        <w:r w:rsidR="00B91C4B">
          <w:rPr>
            <w:webHidden/>
          </w:rPr>
          <w:fldChar w:fldCharType="end"/>
        </w:r>
      </w:hyperlink>
    </w:p>
    <w:p w14:paraId="4B7BC8A2" w14:textId="2528152E" w:rsidR="00B91C4B" w:rsidRDefault="00622657">
      <w:pPr>
        <w:pStyle w:val="TOC1"/>
        <w:rPr>
          <w:rFonts w:asciiTheme="minorHAnsi" w:eastAsiaTheme="minorEastAsia" w:hAnsiTheme="minorHAnsi"/>
          <w:color w:val="auto"/>
          <w:sz w:val="22"/>
          <w:szCs w:val="22"/>
        </w:rPr>
      </w:pPr>
      <w:hyperlink w:anchor="_Toc68123437" w:history="1">
        <w:r w:rsidR="00B91C4B" w:rsidRPr="00AC546F">
          <w:rPr>
            <w:rStyle w:val="Hyperlink"/>
            <w:rFonts w:eastAsia="Times New Roman" w:cs="Arial"/>
          </w:rPr>
          <w:t>4</w:t>
        </w:r>
        <w:r w:rsidR="00B91C4B">
          <w:rPr>
            <w:rFonts w:asciiTheme="minorHAnsi" w:eastAsiaTheme="minorEastAsia" w:hAnsiTheme="minorHAnsi"/>
            <w:color w:val="auto"/>
            <w:sz w:val="22"/>
            <w:szCs w:val="22"/>
          </w:rPr>
          <w:tab/>
        </w:r>
        <w:r w:rsidR="00B91C4B" w:rsidRPr="00AC546F">
          <w:rPr>
            <w:rStyle w:val="Hyperlink"/>
            <w:rFonts w:eastAsia="Times New Roman" w:cs="Arial"/>
          </w:rPr>
          <w:t>Tools for the job</w:t>
        </w:r>
        <w:r w:rsidR="00B91C4B">
          <w:rPr>
            <w:webHidden/>
          </w:rPr>
          <w:tab/>
        </w:r>
        <w:r w:rsidR="00B91C4B">
          <w:rPr>
            <w:webHidden/>
          </w:rPr>
          <w:fldChar w:fldCharType="begin"/>
        </w:r>
        <w:r w:rsidR="00B91C4B">
          <w:rPr>
            <w:webHidden/>
          </w:rPr>
          <w:instrText xml:space="preserve"> PAGEREF _Toc68123437 \h </w:instrText>
        </w:r>
        <w:r w:rsidR="00B91C4B">
          <w:rPr>
            <w:webHidden/>
          </w:rPr>
        </w:r>
        <w:r w:rsidR="00B91C4B">
          <w:rPr>
            <w:webHidden/>
          </w:rPr>
          <w:fldChar w:fldCharType="separate"/>
        </w:r>
        <w:r w:rsidR="00B91C4B">
          <w:rPr>
            <w:webHidden/>
          </w:rPr>
          <w:t>7</w:t>
        </w:r>
        <w:r w:rsidR="00B91C4B">
          <w:rPr>
            <w:webHidden/>
          </w:rPr>
          <w:fldChar w:fldCharType="end"/>
        </w:r>
      </w:hyperlink>
    </w:p>
    <w:p w14:paraId="66CCD5E0" w14:textId="44AA2001" w:rsidR="00B91C4B" w:rsidRDefault="00622657">
      <w:pPr>
        <w:pStyle w:val="TOC1"/>
        <w:rPr>
          <w:rFonts w:asciiTheme="minorHAnsi" w:eastAsiaTheme="minorEastAsia" w:hAnsiTheme="minorHAnsi"/>
          <w:color w:val="auto"/>
          <w:sz w:val="22"/>
          <w:szCs w:val="22"/>
        </w:rPr>
      </w:pPr>
      <w:hyperlink w:anchor="_Toc68123438" w:history="1">
        <w:r w:rsidR="00B91C4B" w:rsidRPr="00AC546F">
          <w:rPr>
            <w:rStyle w:val="Hyperlink"/>
            <w:rFonts w:eastAsia="Times New Roman" w:cs="Arial"/>
          </w:rPr>
          <w:t>5</w:t>
        </w:r>
        <w:r w:rsidR="00B91C4B">
          <w:rPr>
            <w:rFonts w:asciiTheme="minorHAnsi" w:eastAsiaTheme="minorEastAsia" w:hAnsiTheme="minorHAnsi"/>
            <w:color w:val="auto"/>
            <w:sz w:val="22"/>
            <w:szCs w:val="22"/>
          </w:rPr>
          <w:tab/>
        </w:r>
        <w:r w:rsidR="00B91C4B" w:rsidRPr="00AC546F">
          <w:rPr>
            <w:rStyle w:val="Hyperlink"/>
            <w:rFonts w:eastAsia="Times New Roman" w:cs="Arial"/>
          </w:rPr>
          <w:t>Initiating new support session with Onsite tech.</w:t>
        </w:r>
        <w:r w:rsidR="00B91C4B">
          <w:rPr>
            <w:webHidden/>
          </w:rPr>
          <w:tab/>
        </w:r>
        <w:r w:rsidR="00B91C4B">
          <w:rPr>
            <w:webHidden/>
          </w:rPr>
          <w:fldChar w:fldCharType="begin"/>
        </w:r>
        <w:r w:rsidR="00B91C4B">
          <w:rPr>
            <w:webHidden/>
          </w:rPr>
          <w:instrText xml:space="preserve"> PAGEREF _Toc68123438 \h </w:instrText>
        </w:r>
        <w:r w:rsidR="00B91C4B">
          <w:rPr>
            <w:webHidden/>
          </w:rPr>
        </w:r>
        <w:r w:rsidR="00B91C4B">
          <w:rPr>
            <w:webHidden/>
          </w:rPr>
          <w:fldChar w:fldCharType="separate"/>
        </w:r>
        <w:r w:rsidR="00B91C4B">
          <w:rPr>
            <w:webHidden/>
          </w:rPr>
          <w:t>8</w:t>
        </w:r>
        <w:r w:rsidR="00B91C4B">
          <w:rPr>
            <w:webHidden/>
          </w:rPr>
          <w:fldChar w:fldCharType="end"/>
        </w:r>
      </w:hyperlink>
    </w:p>
    <w:p w14:paraId="5B35E936" w14:textId="649B254F" w:rsidR="00B91C4B" w:rsidRDefault="00622657">
      <w:pPr>
        <w:pStyle w:val="TOC2"/>
        <w:rPr>
          <w:rFonts w:asciiTheme="minorHAnsi" w:eastAsiaTheme="minorEastAsia" w:hAnsiTheme="minorHAnsi"/>
          <w:sz w:val="22"/>
          <w:szCs w:val="22"/>
        </w:rPr>
      </w:pPr>
      <w:hyperlink w:anchor="_Toc68123439" w:history="1">
        <w:r w:rsidR="00B91C4B" w:rsidRPr="00AC546F">
          <w:rPr>
            <w:rStyle w:val="Hyperlink"/>
            <w:rFonts w:cs="Arial"/>
          </w:rPr>
          <w:t>5.1</w:t>
        </w:r>
        <w:r w:rsidR="00B91C4B">
          <w:rPr>
            <w:rFonts w:asciiTheme="minorHAnsi" w:eastAsiaTheme="minorEastAsia" w:hAnsiTheme="minorHAnsi"/>
            <w:sz w:val="22"/>
            <w:szCs w:val="22"/>
          </w:rPr>
          <w:tab/>
        </w:r>
        <w:r w:rsidR="00B91C4B" w:rsidRPr="00AC546F">
          <w:rPr>
            <w:rStyle w:val="Hyperlink"/>
            <w:rFonts w:cs="Arial"/>
          </w:rPr>
          <w:t>Initiate chat with Support Rep</w:t>
        </w:r>
        <w:r w:rsidR="00B91C4B">
          <w:rPr>
            <w:webHidden/>
          </w:rPr>
          <w:tab/>
        </w:r>
        <w:r w:rsidR="00B91C4B">
          <w:rPr>
            <w:webHidden/>
          </w:rPr>
          <w:fldChar w:fldCharType="begin"/>
        </w:r>
        <w:r w:rsidR="00B91C4B">
          <w:rPr>
            <w:webHidden/>
          </w:rPr>
          <w:instrText xml:space="preserve"> PAGEREF _Toc68123439 \h </w:instrText>
        </w:r>
        <w:r w:rsidR="00B91C4B">
          <w:rPr>
            <w:webHidden/>
          </w:rPr>
        </w:r>
        <w:r w:rsidR="00B91C4B">
          <w:rPr>
            <w:webHidden/>
          </w:rPr>
          <w:fldChar w:fldCharType="separate"/>
        </w:r>
        <w:r w:rsidR="00B91C4B">
          <w:rPr>
            <w:webHidden/>
          </w:rPr>
          <w:t>8</w:t>
        </w:r>
        <w:r w:rsidR="00B91C4B">
          <w:rPr>
            <w:webHidden/>
          </w:rPr>
          <w:fldChar w:fldCharType="end"/>
        </w:r>
      </w:hyperlink>
    </w:p>
    <w:p w14:paraId="3E40999B" w14:textId="14D1067F" w:rsidR="00B91C4B" w:rsidRDefault="00622657">
      <w:pPr>
        <w:pStyle w:val="TOC2"/>
        <w:rPr>
          <w:rFonts w:asciiTheme="minorHAnsi" w:eastAsiaTheme="minorEastAsia" w:hAnsiTheme="minorHAnsi"/>
          <w:sz w:val="22"/>
          <w:szCs w:val="22"/>
        </w:rPr>
      </w:pPr>
      <w:hyperlink w:anchor="_Toc68123440" w:history="1">
        <w:r w:rsidR="00B91C4B" w:rsidRPr="00AC546F">
          <w:rPr>
            <w:rStyle w:val="Hyperlink"/>
            <w:rFonts w:cs="Arial"/>
          </w:rPr>
          <w:t>5.2</w:t>
        </w:r>
        <w:r w:rsidR="00B91C4B">
          <w:rPr>
            <w:rFonts w:asciiTheme="minorHAnsi" w:eastAsiaTheme="minorEastAsia" w:hAnsiTheme="minorHAnsi"/>
            <w:sz w:val="22"/>
            <w:szCs w:val="22"/>
          </w:rPr>
          <w:tab/>
        </w:r>
        <w:r w:rsidR="00B91C4B" w:rsidRPr="00AC546F">
          <w:rPr>
            <w:rStyle w:val="Hyperlink"/>
            <w:rFonts w:cs="Arial"/>
            <w:b/>
          </w:rPr>
          <w:t>Initiate Remote control session of customers computer</w:t>
        </w:r>
        <w:r w:rsidR="00B91C4B">
          <w:rPr>
            <w:webHidden/>
          </w:rPr>
          <w:tab/>
        </w:r>
        <w:r w:rsidR="00B91C4B">
          <w:rPr>
            <w:webHidden/>
          </w:rPr>
          <w:fldChar w:fldCharType="begin"/>
        </w:r>
        <w:r w:rsidR="00B91C4B">
          <w:rPr>
            <w:webHidden/>
          </w:rPr>
          <w:instrText xml:space="preserve"> PAGEREF _Toc68123440 \h </w:instrText>
        </w:r>
        <w:r w:rsidR="00B91C4B">
          <w:rPr>
            <w:webHidden/>
          </w:rPr>
        </w:r>
        <w:r w:rsidR="00B91C4B">
          <w:rPr>
            <w:webHidden/>
          </w:rPr>
          <w:fldChar w:fldCharType="separate"/>
        </w:r>
        <w:r w:rsidR="00B91C4B">
          <w:rPr>
            <w:webHidden/>
          </w:rPr>
          <w:t>9</w:t>
        </w:r>
        <w:r w:rsidR="00B91C4B">
          <w:rPr>
            <w:webHidden/>
          </w:rPr>
          <w:fldChar w:fldCharType="end"/>
        </w:r>
      </w:hyperlink>
    </w:p>
    <w:p w14:paraId="4F5192BE" w14:textId="38EFC187" w:rsidR="00B91C4B" w:rsidRDefault="00622657">
      <w:pPr>
        <w:pStyle w:val="TOC2"/>
        <w:rPr>
          <w:rFonts w:asciiTheme="minorHAnsi" w:eastAsiaTheme="minorEastAsia" w:hAnsiTheme="minorHAnsi"/>
          <w:sz w:val="22"/>
          <w:szCs w:val="22"/>
        </w:rPr>
      </w:pPr>
      <w:hyperlink w:anchor="_Toc68123441" w:history="1">
        <w:r w:rsidR="00B91C4B" w:rsidRPr="00AC546F">
          <w:rPr>
            <w:rStyle w:val="Hyperlink"/>
            <w:rFonts w:cs="Arial"/>
          </w:rPr>
          <w:t>5.3</w:t>
        </w:r>
        <w:r w:rsidR="00B91C4B">
          <w:rPr>
            <w:rFonts w:asciiTheme="minorHAnsi" w:eastAsiaTheme="minorEastAsia" w:hAnsiTheme="minorHAnsi"/>
            <w:sz w:val="22"/>
            <w:szCs w:val="22"/>
          </w:rPr>
          <w:tab/>
        </w:r>
        <w:r w:rsidR="00B91C4B" w:rsidRPr="00AC546F">
          <w:rPr>
            <w:rStyle w:val="Hyperlink"/>
            <w:rFonts w:cs="Arial"/>
          </w:rPr>
          <w:t>Download/push the tools needed for CIS</w:t>
        </w:r>
        <w:r w:rsidR="00B91C4B">
          <w:rPr>
            <w:webHidden/>
          </w:rPr>
          <w:tab/>
        </w:r>
        <w:r w:rsidR="00B91C4B">
          <w:rPr>
            <w:webHidden/>
          </w:rPr>
          <w:fldChar w:fldCharType="begin"/>
        </w:r>
        <w:r w:rsidR="00B91C4B">
          <w:rPr>
            <w:webHidden/>
          </w:rPr>
          <w:instrText xml:space="preserve"> PAGEREF _Toc68123441 \h </w:instrText>
        </w:r>
        <w:r w:rsidR="00B91C4B">
          <w:rPr>
            <w:webHidden/>
          </w:rPr>
        </w:r>
        <w:r w:rsidR="00B91C4B">
          <w:rPr>
            <w:webHidden/>
          </w:rPr>
          <w:fldChar w:fldCharType="separate"/>
        </w:r>
        <w:r w:rsidR="00B91C4B">
          <w:rPr>
            <w:webHidden/>
          </w:rPr>
          <w:t>10</w:t>
        </w:r>
        <w:r w:rsidR="00B91C4B">
          <w:rPr>
            <w:webHidden/>
          </w:rPr>
          <w:fldChar w:fldCharType="end"/>
        </w:r>
      </w:hyperlink>
    </w:p>
    <w:p w14:paraId="07776F26" w14:textId="08769082" w:rsidR="00B91C4B" w:rsidRDefault="00622657">
      <w:pPr>
        <w:pStyle w:val="TOC1"/>
        <w:rPr>
          <w:rFonts w:asciiTheme="minorHAnsi" w:eastAsiaTheme="minorEastAsia" w:hAnsiTheme="minorHAnsi"/>
          <w:color w:val="auto"/>
          <w:sz w:val="22"/>
          <w:szCs w:val="22"/>
        </w:rPr>
      </w:pPr>
      <w:hyperlink w:anchor="_Toc68123442" w:history="1">
        <w:r w:rsidR="00B91C4B" w:rsidRPr="00AC546F">
          <w:rPr>
            <w:rStyle w:val="Hyperlink"/>
            <w:rFonts w:eastAsia="Times New Roman" w:cs="Arial"/>
          </w:rPr>
          <w:t>6</w:t>
        </w:r>
        <w:r w:rsidR="00B91C4B">
          <w:rPr>
            <w:rFonts w:asciiTheme="minorHAnsi" w:eastAsiaTheme="minorEastAsia" w:hAnsiTheme="minorHAnsi"/>
            <w:color w:val="auto"/>
            <w:sz w:val="22"/>
            <w:szCs w:val="22"/>
          </w:rPr>
          <w:tab/>
        </w:r>
        <w:r w:rsidR="00B91C4B" w:rsidRPr="00AC546F">
          <w:rPr>
            <w:rStyle w:val="Hyperlink"/>
            <w:rFonts w:eastAsia="Times New Roman" w:cs="Arial"/>
          </w:rPr>
          <w:t>How to Start a PC Session via PIN Code</w:t>
        </w:r>
        <w:r w:rsidR="00B91C4B">
          <w:rPr>
            <w:webHidden/>
          </w:rPr>
          <w:tab/>
        </w:r>
        <w:r w:rsidR="00B91C4B">
          <w:rPr>
            <w:webHidden/>
          </w:rPr>
          <w:fldChar w:fldCharType="begin"/>
        </w:r>
        <w:r w:rsidR="00B91C4B">
          <w:rPr>
            <w:webHidden/>
          </w:rPr>
          <w:instrText xml:space="preserve"> PAGEREF _Toc68123442 \h </w:instrText>
        </w:r>
        <w:r w:rsidR="00B91C4B">
          <w:rPr>
            <w:webHidden/>
          </w:rPr>
        </w:r>
        <w:r w:rsidR="00B91C4B">
          <w:rPr>
            <w:webHidden/>
          </w:rPr>
          <w:fldChar w:fldCharType="separate"/>
        </w:r>
        <w:r w:rsidR="00B91C4B">
          <w:rPr>
            <w:webHidden/>
          </w:rPr>
          <w:t>11</w:t>
        </w:r>
        <w:r w:rsidR="00B91C4B">
          <w:rPr>
            <w:webHidden/>
          </w:rPr>
          <w:fldChar w:fldCharType="end"/>
        </w:r>
      </w:hyperlink>
    </w:p>
    <w:p w14:paraId="0BEFBC68" w14:textId="6984B63D" w:rsidR="00B91C4B" w:rsidRDefault="00622657">
      <w:pPr>
        <w:pStyle w:val="TOC1"/>
        <w:rPr>
          <w:rFonts w:asciiTheme="minorHAnsi" w:eastAsiaTheme="minorEastAsia" w:hAnsiTheme="minorHAnsi"/>
          <w:color w:val="auto"/>
          <w:sz w:val="22"/>
          <w:szCs w:val="22"/>
        </w:rPr>
      </w:pPr>
      <w:hyperlink w:anchor="_Toc68123443" w:history="1">
        <w:r w:rsidR="00B91C4B" w:rsidRPr="00AC546F">
          <w:rPr>
            <w:rStyle w:val="Hyperlink"/>
            <w:rFonts w:eastAsia="Times New Roman" w:cs="Arial"/>
          </w:rPr>
          <w:t>7</w:t>
        </w:r>
        <w:r w:rsidR="00B91C4B">
          <w:rPr>
            <w:rFonts w:asciiTheme="minorHAnsi" w:eastAsiaTheme="minorEastAsia" w:hAnsiTheme="minorHAnsi"/>
            <w:color w:val="auto"/>
            <w:sz w:val="22"/>
            <w:szCs w:val="22"/>
          </w:rPr>
          <w:tab/>
        </w:r>
        <w:r w:rsidR="00B91C4B" w:rsidRPr="00AC546F">
          <w:rPr>
            <w:rStyle w:val="Hyperlink"/>
            <w:rFonts w:eastAsia="Times New Roman" w:cs="Arial"/>
          </w:rPr>
          <w:t>How to Create and Edit Scripts</w:t>
        </w:r>
        <w:r w:rsidR="00B91C4B">
          <w:rPr>
            <w:webHidden/>
          </w:rPr>
          <w:tab/>
        </w:r>
        <w:r w:rsidR="00B91C4B">
          <w:rPr>
            <w:webHidden/>
          </w:rPr>
          <w:fldChar w:fldCharType="begin"/>
        </w:r>
        <w:r w:rsidR="00B91C4B">
          <w:rPr>
            <w:webHidden/>
          </w:rPr>
          <w:instrText xml:space="preserve"> PAGEREF _Toc68123443 \h </w:instrText>
        </w:r>
        <w:r w:rsidR="00B91C4B">
          <w:rPr>
            <w:webHidden/>
          </w:rPr>
        </w:r>
        <w:r w:rsidR="00B91C4B">
          <w:rPr>
            <w:webHidden/>
          </w:rPr>
          <w:fldChar w:fldCharType="separate"/>
        </w:r>
        <w:r w:rsidR="00B91C4B">
          <w:rPr>
            <w:webHidden/>
          </w:rPr>
          <w:t>13</w:t>
        </w:r>
        <w:r w:rsidR="00B91C4B">
          <w:rPr>
            <w:webHidden/>
          </w:rPr>
          <w:fldChar w:fldCharType="end"/>
        </w:r>
      </w:hyperlink>
    </w:p>
    <w:p w14:paraId="071B8CB8" w14:textId="17AFC63C" w:rsidR="00B91C4B" w:rsidRDefault="00622657">
      <w:pPr>
        <w:pStyle w:val="TOC1"/>
        <w:rPr>
          <w:rFonts w:asciiTheme="minorHAnsi" w:eastAsiaTheme="minorEastAsia" w:hAnsiTheme="minorHAnsi"/>
          <w:color w:val="auto"/>
          <w:sz w:val="22"/>
          <w:szCs w:val="22"/>
        </w:rPr>
      </w:pPr>
      <w:hyperlink w:anchor="_Toc68123444" w:history="1">
        <w:r w:rsidR="00B91C4B" w:rsidRPr="00AC546F">
          <w:rPr>
            <w:rStyle w:val="Hyperlink"/>
            <w:rFonts w:eastAsia="Times New Roman" w:cs="Arial"/>
          </w:rPr>
          <w:t>8</w:t>
        </w:r>
        <w:r w:rsidR="00B91C4B">
          <w:rPr>
            <w:rFonts w:asciiTheme="minorHAnsi" w:eastAsiaTheme="minorEastAsia" w:hAnsiTheme="minorHAnsi"/>
            <w:color w:val="auto"/>
            <w:sz w:val="22"/>
            <w:szCs w:val="22"/>
          </w:rPr>
          <w:tab/>
        </w:r>
        <w:r w:rsidR="00B91C4B" w:rsidRPr="00AC546F">
          <w:rPr>
            <w:rStyle w:val="Hyperlink"/>
            <w:rFonts w:eastAsia="Times New Roman" w:cs="Arial"/>
          </w:rPr>
          <w:t>How to Transfer Files Between Computers using File Manager</w:t>
        </w:r>
        <w:r w:rsidR="00B91C4B">
          <w:rPr>
            <w:webHidden/>
          </w:rPr>
          <w:tab/>
        </w:r>
        <w:r w:rsidR="00B91C4B">
          <w:rPr>
            <w:webHidden/>
          </w:rPr>
          <w:fldChar w:fldCharType="begin"/>
        </w:r>
        <w:r w:rsidR="00B91C4B">
          <w:rPr>
            <w:webHidden/>
          </w:rPr>
          <w:instrText xml:space="preserve"> PAGEREF _Toc68123444 \h </w:instrText>
        </w:r>
        <w:r w:rsidR="00B91C4B">
          <w:rPr>
            <w:webHidden/>
          </w:rPr>
        </w:r>
        <w:r w:rsidR="00B91C4B">
          <w:rPr>
            <w:webHidden/>
          </w:rPr>
          <w:fldChar w:fldCharType="separate"/>
        </w:r>
        <w:r w:rsidR="00B91C4B">
          <w:rPr>
            <w:webHidden/>
          </w:rPr>
          <w:t>15</w:t>
        </w:r>
        <w:r w:rsidR="00B91C4B">
          <w:rPr>
            <w:webHidden/>
          </w:rPr>
          <w:fldChar w:fldCharType="end"/>
        </w:r>
      </w:hyperlink>
    </w:p>
    <w:p w14:paraId="46F22564" w14:textId="406A70A5" w:rsidR="00B91C4B" w:rsidRDefault="00622657">
      <w:pPr>
        <w:pStyle w:val="TOC1"/>
        <w:rPr>
          <w:rFonts w:asciiTheme="minorHAnsi" w:eastAsiaTheme="minorEastAsia" w:hAnsiTheme="minorHAnsi"/>
          <w:color w:val="auto"/>
          <w:sz w:val="22"/>
          <w:szCs w:val="22"/>
        </w:rPr>
      </w:pPr>
      <w:hyperlink w:anchor="_Toc68123445" w:history="1">
        <w:r w:rsidR="00B91C4B" w:rsidRPr="00AC546F">
          <w:rPr>
            <w:rStyle w:val="Hyperlink"/>
            <w:rFonts w:cs="Arial"/>
          </w:rPr>
          <w:t>9</w:t>
        </w:r>
        <w:r w:rsidR="00B91C4B">
          <w:rPr>
            <w:rFonts w:asciiTheme="minorHAnsi" w:eastAsiaTheme="minorEastAsia" w:hAnsiTheme="minorHAnsi"/>
            <w:color w:val="auto"/>
            <w:sz w:val="22"/>
            <w:szCs w:val="22"/>
          </w:rPr>
          <w:tab/>
        </w:r>
        <w:r w:rsidR="00B91C4B" w:rsidRPr="00AC546F">
          <w:rPr>
            <w:rStyle w:val="Hyperlink"/>
            <w:rFonts w:cs="Arial"/>
          </w:rPr>
          <w:t>Request customer system information</w:t>
        </w:r>
        <w:r w:rsidR="00B91C4B">
          <w:rPr>
            <w:webHidden/>
          </w:rPr>
          <w:tab/>
        </w:r>
        <w:r w:rsidR="00B91C4B">
          <w:rPr>
            <w:webHidden/>
          </w:rPr>
          <w:fldChar w:fldCharType="begin"/>
        </w:r>
        <w:r w:rsidR="00B91C4B">
          <w:rPr>
            <w:webHidden/>
          </w:rPr>
          <w:instrText xml:space="preserve"> PAGEREF _Toc68123445 \h </w:instrText>
        </w:r>
        <w:r w:rsidR="00B91C4B">
          <w:rPr>
            <w:webHidden/>
          </w:rPr>
        </w:r>
        <w:r w:rsidR="00B91C4B">
          <w:rPr>
            <w:webHidden/>
          </w:rPr>
          <w:fldChar w:fldCharType="separate"/>
        </w:r>
        <w:r w:rsidR="00B91C4B">
          <w:rPr>
            <w:webHidden/>
          </w:rPr>
          <w:t>17</w:t>
        </w:r>
        <w:r w:rsidR="00B91C4B">
          <w:rPr>
            <w:webHidden/>
          </w:rPr>
          <w:fldChar w:fldCharType="end"/>
        </w:r>
      </w:hyperlink>
    </w:p>
    <w:p w14:paraId="52915028" w14:textId="63AD0C09" w:rsidR="00B91C4B" w:rsidRDefault="00622657">
      <w:pPr>
        <w:pStyle w:val="TOC1"/>
        <w:rPr>
          <w:rFonts w:asciiTheme="minorHAnsi" w:eastAsiaTheme="minorEastAsia" w:hAnsiTheme="minorHAnsi"/>
          <w:color w:val="auto"/>
          <w:sz w:val="22"/>
          <w:szCs w:val="22"/>
        </w:rPr>
      </w:pPr>
      <w:hyperlink w:anchor="_Toc68123446" w:history="1">
        <w:r w:rsidR="00B91C4B" w:rsidRPr="00AC546F">
          <w:rPr>
            <w:rStyle w:val="Hyperlink"/>
            <w:rFonts w:cs="Arial"/>
          </w:rPr>
          <w:t>10</w:t>
        </w:r>
        <w:r w:rsidR="00B91C4B">
          <w:rPr>
            <w:rFonts w:asciiTheme="minorHAnsi" w:eastAsiaTheme="minorEastAsia" w:hAnsiTheme="minorHAnsi"/>
            <w:color w:val="auto"/>
            <w:sz w:val="22"/>
            <w:szCs w:val="22"/>
          </w:rPr>
          <w:tab/>
        </w:r>
        <w:r w:rsidR="00B91C4B" w:rsidRPr="00AC546F">
          <w:rPr>
            <w:rStyle w:val="Hyperlink"/>
            <w:rFonts w:cs="Arial"/>
          </w:rPr>
          <w:t>Setup Predefined Replies/URLs</w:t>
        </w:r>
        <w:r w:rsidR="00B91C4B">
          <w:rPr>
            <w:webHidden/>
          </w:rPr>
          <w:tab/>
        </w:r>
        <w:r w:rsidR="00B91C4B">
          <w:rPr>
            <w:webHidden/>
          </w:rPr>
          <w:fldChar w:fldCharType="begin"/>
        </w:r>
        <w:r w:rsidR="00B91C4B">
          <w:rPr>
            <w:webHidden/>
          </w:rPr>
          <w:instrText xml:space="preserve"> PAGEREF _Toc68123446 \h </w:instrText>
        </w:r>
        <w:r w:rsidR="00B91C4B">
          <w:rPr>
            <w:webHidden/>
          </w:rPr>
        </w:r>
        <w:r w:rsidR="00B91C4B">
          <w:rPr>
            <w:webHidden/>
          </w:rPr>
          <w:fldChar w:fldCharType="separate"/>
        </w:r>
        <w:r w:rsidR="00B91C4B">
          <w:rPr>
            <w:webHidden/>
          </w:rPr>
          <w:t>18</w:t>
        </w:r>
        <w:r w:rsidR="00B91C4B">
          <w:rPr>
            <w:webHidden/>
          </w:rPr>
          <w:fldChar w:fldCharType="end"/>
        </w:r>
      </w:hyperlink>
    </w:p>
    <w:p w14:paraId="2BBCFEC7" w14:textId="4562A7D7" w:rsidR="00B91C4B" w:rsidRDefault="00622657">
      <w:pPr>
        <w:pStyle w:val="TOC1"/>
        <w:rPr>
          <w:rFonts w:asciiTheme="minorHAnsi" w:eastAsiaTheme="minorEastAsia" w:hAnsiTheme="minorHAnsi"/>
          <w:color w:val="auto"/>
          <w:sz w:val="22"/>
          <w:szCs w:val="22"/>
        </w:rPr>
      </w:pPr>
      <w:hyperlink w:anchor="_Toc68123447" w:history="1">
        <w:r w:rsidR="00B91C4B" w:rsidRPr="00AC546F">
          <w:rPr>
            <w:rStyle w:val="Hyperlink"/>
            <w:rFonts w:cs="Arial"/>
          </w:rPr>
          <w:t>11</w:t>
        </w:r>
        <w:r w:rsidR="00B91C4B">
          <w:rPr>
            <w:rFonts w:asciiTheme="minorHAnsi" w:eastAsiaTheme="minorEastAsia" w:hAnsiTheme="minorHAnsi"/>
            <w:color w:val="auto"/>
            <w:sz w:val="22"/>
            <w:szCs w:val="22"/>
          </w:rPr>
          <w:tab/>
        </w:r>
        <w:r w:rsidR="00B91C4B" w:rsidRPr="00AC546F">
          <w:rPr>
            <w:rStyle w:val="Hyperlink"/>
            <w:rFonts w:cs="Arial"/>
          </w:rPr>
          <w:t>Managing Data Migration that extends past working hours</w:t>
        </w:r>
        <w:r w:rsidR="00B91C4B">
          <w:rPr>
            <w:webHidden/>
          </w:rPr>
          <w:tab/>
        </w:r>
        <w:r w:rsidR="00B91C4B">
          <w:rPr>
            <w:webHidden/>
          </w:rPr>
          <w:fldChar w:fldCharType="begin"/>
        </w:r>
        <w:r w:rsidR="00B91C4B">
          <w:rPr>
            <w:webHidden/>
          </w:rPr>
          <w:instrText xml:space="preserve"> PAGEREF _Toc68123447 \h </w:instrText>
        </w:r>
        <w:r w:rsidR="00B91C4B">
          <w:rPr>
            <w:webHidden/>
          </w:rPr>
        </w:r>
        <w:r w:rsidR="00B91C4B">
          <w:rPr>
            <w:webHidden/>
          </w:rPr>
          <w:fldChar w:fldCharType="separate"/>
        </w:r>
        <w:r w:rsidR="00B91C4B">
          <w:rPr>
            <w:webHidden/>
          </w:rPr>
          <w:t>20</w:t>
        </w:r>
        <w:r w:rsidR="00B91C4B">
          <w:rPr>
            <w:webHidden/>
          </w:rPr>
          <w:fldChar w:fldCharType="end"/>
        </w:r>
      </w:hyperlink>
    </w:p>
    <w:p w14:paraId="0C86CF85" w14:textId="32170719" w:rsidR="00B91C4B" w:rsidRDefault="00622657">
      <w:pPr>
        <w:pStyle w:val="TOC2"/>
        <w:rPr>
          <w:rFonts w:asciiTheme="minorHAnsi" w:eastAsiaTheme="minorEastAsia" w:hAnsiTheme="minorHAnsi"/>
          <w:sz w:val="22"/>
          <w:szCs w:val="22"/>
        </w:rPr>
      </w:pPr>
      <w:hyperlink w:anchor="_Toc68123448" w:history="1">
        <w:r w:rsidR="00B91C4B" w:rsidRPr="00AC546F">
          <w:rPr>
            <w:rStyle w:val="Hyperlink"/>
          </w:rPr>
          <w:t>11.1</w:t>
        </w:r>
        <w:r w:rsidR="00B91C4B">
          <w:rPr>
            <w:rFonts w:asciiTheme="minorHAnsi" w:eastAsiaTheme="minorEastAsia" w:hAnsiTheme="minorHAnsi"/>
            <w:sz w:val="22"/>
            <w:szCs w:val="22"/>
          </w:rPr>
          <w:tab/>
        </w:r>
        <w:r w:rsidR="00B91C4B" w:rsidRPr="00AC546F">
          <w:rPr>
            <w:rStyle w:val="Hyperlink"/>
          </w:rPr>
          <w:t>Requesting extended unattended access</w:t>
        </w:r>
        <w:r w:rsidR="00B91C4B">
          <w:rPr>
            <w:webHidden/>
          </w:rPr>
          <w:tab/>
        </w:r>
        <w:r w:rsidR="00B91C4B">
          <w:rPr>
            <w:webHidden/>
          </w:rPr>
          <w:fldChar w:fldCharType="begin"/>
        </w:r>
        <w:r w:rsidR="00B91C4B">
          <w:rPr>
            <w:webHidden/>
          </w:rPr>
          <w:instrText xml:space="preserve"> PAGEREF _Toc68123448 \h </w:instrText>
        </w:r>
        <w:r w:rsidR="00B91C4B">
          <w:rPr>
            <w:webHidden/>
          </w:rPr>
        </w:r>
        <w:r w:rsidR="00B91C4B">
          <w:rPr>
            <w:webHidden/>
          </w:rPr>
          <w:fldChar w:fldCharType="separate"/>
        </w:r>
        <w:r w:rsidR="00B91C4B">
          <w:rPr>
            <w:webHidden/>
          </w:rPr>
          <w:t>20</w:t>
        </w:r>
        <w:r w:rsidR="00B91C4B">
          <w:rPr>
            <w:webHidden/>
          </w:rPr>
          <w:fldChar w:fldCharType="end"/>
        </w:r>
      </w:hyperlink>
    </w:p>
    <w:p w14:paraId="2AD3CFC6" w14:textId="0BEFFCA1" w:rsidR="00B91C4B" w:rsidRDefault="00622657">
      <w:pPr>
        <w:pStyle w:val="TOC1"/>
        <w:rPr>
          <w:rFonts w:asciiTheme="minorHAnsi" w:eastAsiaTheme="minorEastAsia" w:hAnsiTheme="minorHAnsi"/>
          <w:color w:val="auto"/>
          <w:sz w:val="22"/>
          <w:szCs w:val="22"/>
        </w:rPr>
      </w:pPr>
      <w:hyperlink w:anchor="_Toc68123449" w:history="1">
        <w:r w:rsidR="00B91C4B" w:rsidRPr="00AC546F">
          <w:rPr>
            <w:rStyle w:val="Hyperlink"/>
            <w:rFonts w:cs="Arial"/>
          </w:rPr>
          <w:t>12</w:t>
        </w:r>
        <w:r w:rsidR="00B91C4B">
          <w:rPr>
            <w:rFonts w:asciiTheme="minorHAnsi" w:eastAsiaTheme="minorEastAsia" w:hAnsiTheme="minorHAnsi"/>
            <w:color w:val="auto"/>
            <w:sz w:val="22"/>
            <w:szCs w:val="22"/>
          </w:rPr>
          <w:tab/>
        </w:r>
        <w:r w:rsidR="00B91C4B" w:rsidRPr="00AC546F">
          <w:rPr>
            <w:rStyle w:val="Hyperlink"/>
            <w:rFonts w:cs="Arial"/>
          </w:rPr>
          <w:t>What do I do if the Rescue Me connection drops?</w:t>
        </w:r>
        <w:r w:rsidR="00B91C4B">
          <w:rPr>
            <w:webHidden/>
          </w:rPr>
          <w:tab/>
        </w:r>
        <w:r w:rsidR="00B91C4B">
          <w:rPr>
            <w:webHidden/>
          </w:rPr>
          <w:fldChar w:fldCharType="begin"/>
        </w:r>
        <w:r w:rsidR="00B91C4B">
          <w:rPr>
            <w:webHidden/>
          </w:rPr>
          <w:instrText xml:space="preserve"> PAGEREF _Toc68123449 \h </w:instrText>
        </w:r>
        <w:r w:rsidR="00B91C4B">
          <w:rPr>
            <w:webHidden/>
          </w:rPr>
        </w:r>
        <w:r w:rsidR="00B91C4B">
          <w:rPr>
            <w:webHidden/>
          </w:rPr>
          <w:fldChar w:fldCharType="separate"/>
        </w:r>
        <w:r w:rsidR="00B91C4B">
          <w:rPr>
            <w:webHidden/>
          </w:rPr>
          <w:t>21</w:t>
        </w:r>
        <w:r w:rsidR="00B91C4B">
          <w:rPr>
            <w:webHidden/>
          </w:rPr>
          <w:fldChar w:fldCharType="end"/>
        </w:r>
      </w:hyperlink>
    </w:p>
    <w:p w14:paraId="1AD6AA16" w14:textId="5BAD0027" w:rsidR="00B91C4B" w:rsidRDefault="00622657">
      <w:pPr>
        <w:pStyle w:val="TOC1"/>
        <w:rPr>
          <w:rFonts w:asciiTheme="minorHAnsi" w:eastAsiaTheme="minorEastAsia" w:hAnsiTheme="minorHAnsi"/>
          <w:color w:val="auto"/>
          <w:sz w:val="22"/>
          <w:szCs w:val="22"/>
        </w:rPr>
      </w:pPr>
      <w:hyperlink w:anchor="_Toc68123450" w:history="1">
        <w:r w:rsidR="00B91C4B" w:rsidRPr="00AC546F">
          <w:rPr>
            <w:rStyle w:val="Hyperlink"/>
            <w:rFonts w:cs="Arial"/>
          </w:rPr>
          <w:t>13</w:t>
        </w:r>
        <w:r w:rsidR="00B91C4B">
          <w:rPr>
            <w:rFonts w:asciiTheme="minorHAnsi" w:eastAsiaTheme="minorEastAsia" w:hAnsiTheme="minorHAnsi"/>
            <w:color w:val="auto"/>
            <w:sz w:val="22"/>
            <w:szCs w:val="22"/>
          </w:rPr>
          <w:tab/>
        </w:r>
        <w:r w:rsidR="00B91C4B" w:rsidRPr="00AC546F">
          <w:rPr>
            <w:rStyle w:val="Hyperlink"/>
            <w:rFonts w:cs="Arial"/>
          </w:rPr>
          <w:t>What is the process if the customer does not answer ping to perform data verification?</w:t>
        </w:r>
        <w:r w:rsidR="00B91C4B">
          <w:rPr>
            <w:webHidden/>
          </w:rPr>
          <w:tab/>
        </w:r>
        <w:r w:rsidR="00B91C4B">
          <w:rPr>
            <w:webHidden/>
          </w:rPr>
          <w:fldChar w:fldCharType="begin"/>
        </w:r>
        <w:r w:rsidR="00B91C4B">
          <w:rPr>
            <w:webHidden/>
          </w:rPr>
          <w:instrText xml:space="preserve"> PAGEREF _Toc68123450 \h </w:instrText>
        </w:r>
        <w:r w:rsidR="00B91C4B">
          <w:rPr>
            <w:webHidden/>
          </w:rPr>
        </w:r>
        <w:r w:rsidR="00B91C4B">
          <w:rPr>
            <w:webHidden/>
          </w:rPr>
          <w:fldChar w:fldCharType="separate"/>
        </w:r>
        <w:r w:rsidR="00B91C4B">
          <w:rPr>
            <w:webHidden/>
          </w:rPr>
          <w:t>22</w:t>
        </w:r>
        <w:r w:rsidR="00B91C4B">
          <w:rPr>
            <w:webHidden/>
          </w:rPr>
          <w:fldChar w:fldCharType="end"/>
        </w:r>
      </w:hyperlink>
    </w:p>
    <w:p w14:paraId="3847C896" w14:textId="35AA6A1C" w:rsidR="00B91C4B" w:rsidRDefault="00622657">
      <w:pPr>
        <w:pStyle w:val="TOC1"/>
        <w:rPr>
          <w:rFonts w:asciiTheme="minorHAnsi" w:eastAsiaTheme="minorEastAsia" w:hAnsiTheme="minorHAnsi"/>
          <w:color w:val="auto"/>
          <w:sz w:val="22"/>
          <w:szCs w:val="22"/>
        </w:rPr>
      </w:pPr>
      <w:hyperlink w:anchor="_Toc68123451" w:history="1">
        <w:r w:rsidR="00B91C4B" w:rsidRPr="00AC546F">
          <w:rPr>
            <w:rStyle w:val="Hyperlink"/>
            <w:rFonts w:cs="Arial"/>
          </w:rPr>
          <w:t>14</w:t>
        </w:r>
        <w:r w:rsidR="00B91C4B">
          <w:rPr>
            <w:rFonts w:asciiTheme="minorHAnsi" w:eastAsiaTheme="minorEastAsia" w:hAnsiTheme="minorHAnsi"/>
            <w:color w:val="auto"/>
            <w:sz w:val="22"/>
            <w:szCs w:val="22"/>
          </w:rPr>
          <w:tab/>
        </w:r>
        <w:r w:rsidR="00B91C4B" w:rsidRPr="00AC546F">
          <w:rPr>
            <w:rStyle w:val="Hyperlink"/>
            <w:rFonts w:cs="Arial"/>
          </w:rPr>
          <w:t>How to Search for DMT Completion in GDMS</w:t>
        </w:r>
        <w:r w:rsidR="00B91C4B">
          <w:rPr>
            <w:webHidden/>
          </w:rPr>
          <w:tab/>
        </w:r>
        <w:r w:rsidR="00B91C4B">
          <w:rPr>
            <w:webHidden/>
          </w:rPr>
          <w:fldChar w:fldCharType="begin"/>
        </w:r>
        <w:r w:rsidR="00B91C4B">
          <w:rPr>
            <w:webHidden/>
          </w:rPr>
          <w:instrText xml:space="preserve"> PAGEREF _Toc68123451 \h </w:instrText>
        </w:r>
        <w:r w:rsidR="00B91C4B">
          <w:rPr>
            <w:webHidden/>
          </w:rPr>
        </w:r>
        <w:r w:rsidR="00B91C4B">
          <w:rPr>
            <w:webHidden/>
          </w:rPr>
          <w:fldChar w:fldCharType="separate"/>
        </w:r>
        <w:r w:rsidR="00B91C4B">
          <w:rPr>
            <w:webHidden/>
          </w:rPr>
          <w:t>23</w:t>
        </w:r>
        <w:r w:rsidR="00B91C4B">
          <w:rPr>
            <w:webHidden/>
          </w:rPr>
          <w:fldChar w:fldCharType="end"/>
        </w:r>
      </w:hyperlink>
    </w:p>
    <w:p w14:paraId="34E6FDFB" w14:textId="0669BCB9" w:rsidR="00B91C4B" w:rsidRDefault="00622657">
      <w:pPr>
        <w:pStyle w:val="TOC1"/>
        <w:rPr>
          <w:rFonts w:asciiTheme="minorHAnsi" w:eastAsiaTheme="minorEastAsia" w:hAnsiTheme="minorHAnsi"/>
          <w:color w:val="auto"/>
          <w:sz w:val="22"/>
          <w:szCs w:val="22"/>
        </w:rPr>
      </w:pPr>
      <w:hyperlink w:anchor="_Toc68123452" w:history="1">
        <w:r w:rsidR="00B91C4B" w:rsidRPr="00AC546F">
          <w:rPr>
            <w:rStyle w:val="Hyperlink"/>
            <w:rFonts w:cs="Arial"/>
          </w:rPr>
          <w:t>15</w:t>
        </w:r>
        <w:r w:rsidR="00B91C4B">
          <w:rPr>
            <w:rFonts w:asciiTheme="minorHAnsi" w:eastAsiaTheme="minorEastAsia" w:hAnsiTheme="minorHAnsi"/>
            <w:color w:val="auto"/>
            <w:sz w:val="22"/>
            <w:szCs w:val="22"/>
          </w:rPr>
          <w:tab/>
        </w:r>
        <w:r w:rsidR="00B91C4B" w:rsidRPr="00AC546F">
          <w:rPr>
            <w:rStyle w:val="Hyperlink"/>
            <w:rFonts w:cs="Arial"/>
          </w:rPr>
          <w:t>OneDrive options if the sync did not complete by the time the tech is onsite.</w:t>
        </w:r>
        <w:r w:rsidR="00B91C4B">
          <w:rPr>
            <w:webHidden/>
          </w:rPr>
          <w:tab/>
        </w:r>
        <w:r w:rsidR="00B91C4B">
          <w:rPr>
            <w:webHidden/>
          </w:rPr>
          <w:fldChar w:fldCharType="begin"/>
        </w:r>
        <w:r w:rsidR="00B91C4B">
          <w:rPr>
            <w:webHidden/>
          </w:rPr>
          <w:instrText xml:space="preserve"> PAGEREF _Toc68123452 \h </w:instrText>
        </w:r>
        <w:r w:rsidR="00B91C4B">
          <w:rPr>
            <w:webHidden/>
          </w:rPr>
        </w:r>
        <w:r w:rsidR="00B91C4B">
          <w:rPr>
            <w:webHidden/>
          </w:rPr>
          <w:fldChar w:fldCharType="separate"/>
        </w:r>
        <w:r w:rsidR="00B91C4B">
          <w:rPr>
            <w:webHidden/>
          </w:rPr>
          <w:t>25</w:t>
        </w:r>
        <w:r w:rsidR="00B91C4B">
          <w:rPr>
            <w:webHidden/>
          </w:rPr>
          <w:fldChar w:fldCharType="end"/>
        </w:r>
      </w:hyperlink>
    </w:p>
    <w:p w14:paraId="1CAA57B5" w14:textId="0BDAF44E" w:rsidR="00B91C4B" w:rsidRDefault="00622657">
      <w:pPr>
        <w:pStyle w:val="TOC1"/>
        <w:rPr>
          <w:rFonts w:asciiTheme="minorHAnsi" w:eastAsiaTheme="minorEastAsia" w:hAnsiTheme="minorHAnsi"/>
          <w:color w:val="auto"/>
          <w:sz w:val="22"/>
          <w:szCs w:val="22"/>
        </w:rPr>
      </w:pPr>
      <w:hyperlink w:anchor="_Toc68123453" w:history="1">
        <w:r w:rsidR="00B91C4B" w:rsidRPr="00AC546F">
          <w:rPr>
            <w:rStyle w:val="Hyperlink"/>
            <w:rFonts w:cs="Arial"/>
          </w:rPr>
          <w:t>16</w:t>
        </w:r>
        <w:r w:rsidR="00B91C4B">
          <w:rPr>
            <w:rFonts w:asciiTheme="minorHAnsi" w:eastAsiaTheme="minorEastAsia" w:hAnsiTheme="minorHAnsi"/>
            <w:color w:val="auto"/>
            <w:sz w:val="22"/>
            <w:szCs w:val="22"/>
          </w:rPr>
          <w:tab/>
        </w:r>
        <w:r w:rsidR="00B91C4B" w:rsidRPr="00AC546F">
          <w:rPr>
            <w:rStyle w:val="Hyperlink"/>
            <w:rFonts w:cs="Arial"/>
          </w:rPr>
          <w:t>Tech View and Customer View</w:t>
        </w:r>
        <w:r w:rsidR="00B91C4B">
          <w:rPr>
            <w:webHidden/>
          </w:rPr>
          <w:tab/>
        </w:r>
        <w:r w:rsidR="00B91C4B">
          <w:rPr>
            <w:webHidden/>
          </w:rPr>
          <w:fldChar w:fldCharType="begin"/>
        </w:r>
        <w:r w:rsidR="00B91C4B">
          <w:rPr>
            <w:webHidden/>
          </w:rPr>
          <w:instrText xml:space="preserve"> PAGEREF _Toc68123453 \h </w:instrText>
        </w:r>
        <w:r w:rsidR="00B91C4B">
          <w:rPr>
            <w:webHidden/>
          </w:rPr>
        </w:r>
        <w:r w:rsidR="00B91C4B">
          <w:rPr>
            <w:webHidden/>
          </w:rPr>
          <w:fldChar w:fldCharType="separate"/>
        </w:r>
        <w:r w:rsidR="00B91C4B">
          <w:rPr>
            <w:webHidden/>
          </w:rPr>
          <w:t>26</w:t>
        </w:r>
        <w:r w:rsidR="00B91C4B">
          <w:rPr>
            <w:webHidden/>
          </w:rPr>
          <w:fldChar w:fldCharType="end"/>
        </w:r>
      </w:hyperlink>
    </w:p>
    <w:p w14:paraId="00067422" w14:textId="4DF38635" w:rsidR="00FD6C04" w:rsidRDefault="00A94755" w:rsidP="00FD6C04">
      <w:r w:rsidRPr="003C071C">
        <w:rPr>
          <w:lang w:eastAsia="ja-JP"/>
        </w:rPr>
        <w:fldChar w:fldCharType="end"/>
      </w:r>
      <w:bookmarkStart w:id="4" w:name="_Ref255984298"/>
      <w:bookmarkStart w:id="5" w:name="_Ref255984315"/>
      <w:bookmarkStart w:id="6" w:name="_Ref255984328"/>
      <w:r w:rsidR="00FD6C04">
        <w:br w:type="page"/>
      </w:r>
    </w:p>
    <w:p w14:paraId="21980FA2" w14:textId="77777777" w:rsidR="0006762A" w:rsidRDefault="0006762A" w:rsidP="00DE06C5">
      <w:pPr>
        <w:sectPr w:rsidR="0006762A" w:rsidSect="00FD6C04">
          <w:headerReference w:type="default" r:id="rId17"/>
          <w:footerReference w:type="default" r:id="rId18"/>
          <w:pgSz w:w="12240" w:h="15840" w:code="1"/>
          <w:pgMar w:top="1080" w:right="720" w:bottom="1584" w:left="720" w:header="432" w:footer="648" w:gutter="0"/>
          <w:cols w:space="720"/>
          <w:docGrid w:linePitch="360"/>
        </w:sectPr>
      </w:pPr>
    </w:p>
    <w:p w14:paraId="178D2358" w14:textId="77777777" w:rsidR="009055A3" w:rsidRPr="00015D77" w:rsidRDefault="009055A3" w:rsidP="009055A3">
      <w:pPr>
        <w:pStyle w:val="Heading1"/>
        <w:rPr>
          <w:rFonts w:eastAsia="Times New Roman" w:cs="Arial"/>
        </w:rPr>
      </w:pPr>
      <w:bookmarkStart w:id="7" w:name="_Toc67430833"/>
      <w:bookmarkStart w:id="8" w:name="_Toc68123434"/>
      <w:r w:rsidRPr="00015D77">
        <w:rPr>
          <w:rFonts w:eastAsia="Times New Roman" w:cs="Arial"/>
        </w:rPr>
        <w:lastRenderedPageBreak/>
        <w:t>How to install the Technician console</w:t>
      </w:r>
      <w:bookmarkEnd w:id="7"/>
      <w:bookmarkEnd w:id="8"/>
    </w:p>
    <w:p w14:paraId="1C91B426" w14:textId="77777777" w:rsidR="009055A3" w:rsidRPr="00015D77" w:rsidRDefault="009055A3" w:rsidP="00D60B4C">
      <w:pPr>
        <w:pStyle w:val="li"/>
        <w:numPr>
          <w:ilvl w:val="0"/>
          <w:numId w:val="33"/>
        </w:numPr>
        <w:shd w:val="clear" w:color="auto" w:fill="FFFFFF"/>
        <w:tabs>
          <w:tab w:val="clear" w:pos="1800"/>
          <w:tab w:val="num" w:pos="2520"/>
        </w:tabs>
        <w:spacing w:after="105" w:afterAutospacing="0" w:line="360" w:lineRule="atLeast"/>
        <w:ind w:left="720"/>
        <w:rPr>
          <w:rFonts w:ascii="Arial" w:hAnsi="Arial" w:cs="Arial"/>
          <w:color w:val="444444"/>
          <w:spacing w:val="4"/>
          <w:sz w:val="21"/>
          <w:szCs w:val="21"/>
        </w:rPr>
      </w:pPr>
      <w:r w:rsidRPr="00015D77">
        <w:rPr>
          <w:rFonts w:ascii="Arial" w:hAnsi="Arial" w:cs="Arial"/>
          <w:b/>
          <w:bCs/>
          <w:color w:val="444444"/>
          <w:spacing w:val="4"/>
          <w:sz w:val="21"/>
          <w:szCs w:val="21"/>
        </w:rPr>
        <w:t>Option 1.</w:t>
      </w:r>
      <w:r w:rsidRPr="00015D77">
        <w:rPr>
          <w:rFonts w:ascii="Arial" w:hAnsi="Arial" w:cs="Arial"/>
          <w:color w:val="444444"/>
          <w:spacing w:val="4"/>
          <w:sz w:val="21"/>
          <w:szCs w:val="21"/>
        </w:rPr>
        <w:t> Click this link to </w:t>
      </w:r>
      <w:hyperlink r:id="rId19" w:tgtFrame="_blank" w:history="1">
        <w:r w:rsidRPr="00015D77">
          <w:rPr>
            <w:rStyle w:val="Hyperlink"/>
            <w:rFonts w:ascii="Arial" w:hAnsi="Arial" w:cs="Arial"/>
            <w:spacing w:val="4"/>
            <w:sz w:val="21"/>
            <w:szCs w:val="21"/>
          </w:rPr>
          <w:t>download and install the desktop app</w:t>
        </w:r>
      </w:hyperlink>
    </w:p>
    <w:p w14:paraId="1CB8CCBB" w14:textId="2D2E40E4" w:rsidR="009055A3" w:rsidRPr="00015D77" w:rsidRDefault="009055A3" w:rsidP="00D60B4C">
      <w:pPr>
        <w:pStyle w:val="li"/>
        <w:numPr>
          <w:ilvl w:val="0"/>
          <w:numId w:val="33"/>
        </w:numPr>
        <w:shd w:val="clear" w:color="auto" w:fill="FFFFFF"/>
        <w:tabs>
          <w:tab w:val="clear" w:pos="1800"/>
          <w:tab w:val="num" w:pos="2520"/>
        </w:tabs>
        <w:spacing w:after="105" w:afterAutospacing="0" w:line="360" w:lineRule="atLeast"/>
        <w:ind w:left="720"/>
        <w:rPr>
          <w:rFonts w:ascii="Arial" w:hAnsi="Arial" w:cs="Arial"/>
          <w:color w:val="444444"/>
          <w:spacing w:val="4"/>
          <w:sz w:val="21"/>
          <w:szCs w:val="21"/>
        </w:rPr>
      </w:pPr>
      <w:r w:rsidRPr="00015D77">
        <w:rPr>
          <w:rFonts w:ascii="Arial" w:hAnsi="Arial" w:cs="Arial"/>
          <w:b/>
          <w:bCs/>
          <w:color w:val="444444"/>
          <w:spacing w:val="4"/>
          <w:sz w:val="21"/>
          <w:szCs w:val="21"/>
        </w:rPr>
        <w:t>Option 2.</w:t>
      </w:r>
      <w:r w:rsidRPr="00015D77">
        <w:rPr>
          <w:rFonts w:ascii="Arial" w:hAnsi="Arial" w:cs="Arial"/>
          <w:color w:val="444444"/>
          <w:spacing w:val="4"/>
          <w:sz w:val="21"/>
          <w:szCs w:val="21"/>
        </w:rPr>
        <w:t> Log in to your account at the LogMeIn Rescue website</w:t>
      </w:r>
      <w:r w:rsidR="00C818E5">
        <w:rPr>
          <w:rFonts w:ascii="Arial" w:hAnsi="Arial" w:cs="Arial"/>
          <w:color w:val="444444"/>
          <w:spacing w:val="4"/>
          <w:sz w:val="21"/>
          <w:szCs w:val="21"/>
        </w:rPr>
        <w:t xml:space="preserve"> </w:t>
      </w:r>
      <w:r w:rsidRPr="00015D77">
        <w:rPr>
          <w:rFonts w:ascii="Arial" w:hAnsi="Arial" w:cs="Arial"/>
          <w:color w:val="444444"/>
          <w:spacing w:val="4"/>
          <w:sz w:val="21"/>
          <w:szCs w:val="21"/>
        </w:rPr>
        <w:t>(</w:t>
      </w:r>
      <w:hyperlink r:id="rId20" w:history="1">
        <w:r w:rsidRPr="00015D77">
          <w:rPr>
            <w:rStyle w:val="Hyperlink"/>
            <w:rFonts w:ascii="Arial" w:hAnsi="Arial" w:cs="Arial"/>
            <w:spacing w:val="4"/>
            <w:sz w:val="21"/>
            <w:szCs w:val="21"/>
          </w:rPr>
          <w:t>https://secure.logmeinrescue.com/account/login</w:t>
        </w:r>
      </w:hyperlink>
      <w:r w:rsidRPr="00015D77">
        <w:rPr>
          <w:rFonts w:ascii="Arial" w:hAnsi="Arial" w:cs="Arial"/>
          <w:color w:val="444444"/>
          <w:spacing w:val="4"/>
          <w:sz w:val="21"/>
          <w:szCs w:val="21"/>
        </w:rPr>
        <w:t>) and go to the </w:t>
      </w:r>
      <w:r w:rsidRPr="00015D77">
        <w:rPr>
          <w:rStyle w:val="keyword"/>
          <w:rFonts w:ascii="Arial" w:eastAsiaTheme="majorEastAsia" w:hAnsi="Arial" w:cs="Arial"/>
          <w:color w:val="444444"/>
          <w:spacing w:val="4"/>
          <w:sz w:val="21"/>
          <w:szCs w:val="21"/>
        </w:rPr>
        <w:t>My Account</w:t>
      </w:r>
      <w:r w:rsidRPr="00015D77">
        <w:rPr>
          <w:rFonts w:ascii="Arial" w:hAnsi="Arial" w:cs="Arial"/>
          <w:color w:val="444444"/>
          <w:spacing w:val="4"/>
          <w:sz w:val="21"/>
          <w:szCs w:val="21"/>
        </w:rPr>
        <w:t> page. Click the link to download the desktop app.</w:t>
      </w:r>
    </w:p>
    <w:p w14:paraId="5E42CDE2" w14:textId="77777777" w:rsidR="001B63BC" w:rsidRDefault="001B63BC" w:rsidP="00D60B4C">
      <w:pPr>
        <w:ind w:left="720"/>
        <w:rPr>
          <w:rFonts w:cs="Arial"/>
          <w:b/>
          <w:bCs/>
        </w:rPr>
      </w:pPr>
      <w:r w:rsidRPr="001B63BC">
        <w:rPr>
          <w:rFonts w:cs="Arial"/>
          <w:b/>
          <w:bCs/>
        </w:rPr>
        <w:t>NOTE:</w:t>
      </w:r>
      <w:r>
        <w:rPr>
          <w:rFonts w:cs="Arial"/>
        </w:rPr>
        <w:t xml:space="preserve"> You will need Local administrator to install this software. You can request local admin by clicking </w:t>
      </w:r>
      <w:r w:rsidRPr="001B63BC">
        <w:rPr>
          <w:rFonts w:cs="Arial"/>
          <w:b/>
          <w:bCs/>
        </w:rPr>
        <w:t>Start &gt; Opening Software Center &gt; Search for “Local Administrator rights – install”</w:t>
      </w:r>
    </w:p>
    <w:p w14:paraId="03E4F8EC" w14:textId="705DEC65" w:rsidR="001B63BC" w:rsidRPr="00015D77" w:rsidRDefault="001B63BC" w:rsidP="00D60B4C">
      <w:pPr>
        <w:ind w:left="720"/>
        <w:rPr>
          <w:rFonts w:cs="Arial"/>
          <w:color w:val="444444"/>
          <w:spacing w:val="4"/>
          <w:sz w:val="21"/>
          <w:szCs w:val="21"/>
        </w:rPr>
      </w:pPr>
      <w:r>
        <w:rPr>
          <w:rFonts w:cs="Arial"/>
        </w:rPr>
        <w:t xml:space="preserve"> </w:t>
      </w:r>
      <w:r>
        <w:rPr>
          <w:noProof/>
        </w:rPr>
        <w:drawing>
          <wp:inline distT="0" distB="0" distL="0" distR="0" wp14:anchorId="2FDBAA13" wp14:editId="4F7A2088">
            <wp:extent cx="1453487" cy="11693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61836" cy="1176064"/>
                    </a:xfrm>
                    <a:prstGeom prst="rect">
                      <a:avLst/>
                    </a:prstGeom>
                  </pic:spPr>
                </pic:pic>
              </a:graphicData>
            </a:graphic>
          </wp:inline>
        </w:drawing>
      </w:r>
      <w:r>
        <w:rPr>
          <w:rFonts w:cs="Arial"/>
        </w:rPr>
        <w:br/>
      </w:r>
    </w:p>
    <w:tbl>
      <w:tblPr>
        <w:tblStyle w:val="TableGrid"/>
        <w:tblW w:w="0" w:type="auto"/>
        <w:tblInd w:w="1080" w:type="dxa"/>
        <w:tblLook w:val="04A0" w:firstRow="1" w:lastRow="0" w:firstColumn="1" w:lastColumn="0" w:noHBand="0" w:noVBand="1"/>
      </w:tblPr>
      <w:tblGrid>
        <w:gridCol w:w="4495"/>
        <w:gridCol w:w="4495"/>
      </w:tblGrid>
      <w:tr w:rsidR="001B63BC" w14:paraId="0A0F237B" w14:textId="77777777" w:rsidTr="008010C4">
        <w:tc>
          <w:tcPr>
            <w:tcW w:w="8990" w:type="dxa"/>
            <w:gridSpan w:val="2"/>
          </w:tcPr>
          <w:p w14:paraId="00564E86" w14:textId="7FCEFC0D" w:rsidR="001B63BC" w:rsidRDefault="001B63BC" w:rsidP="009055A3">
            <w:pPr>
              <w:ind w:left="0"/>
              <w:rPr>
                <w:rFonts w:cs="Arial"/>
              </w:rPr>
            </w:pPr>
            <w:r>
              <w:rPr>
                <w:rFonts w:cs="Arial"/>
              </w:rPr>
              <w:t xml:space="preserve">Launch the file that you downloaded from either Option 1 or Option 2 above. </w:t>
            </w:r>
            <w:r>
              <w:rPr>
                <w:rFonts w:cs="Arial"/>
              </w:rPr>
              <w:br/>
            </w:r>
          </w:p>
        </w:tc>
      </w:tr>
      <w:tr w:rsidR="001B63BC" w14:paraId="7F51DBF6" w14:textId="77777777" w:rsidTr="001B63BC">
        <w:tc>
          <w:tcPr>
            <w:tcW w:w="4495" w:type="dxa"/>
          </w:tcPr>
          <w:p w14:paraId="0E52F025" w14:textId="7BD0282E" w:rsidR="001B63BC" w:rsidRDefault="001B63BC" w:rsidP="009055A3">
            <w:pPr>
              <w:ind w:left="0"/>
              <w:rPr>
                <w:noProof/>
              </w:rPr>
            </w:pPr>
            <w:r>
              <w:rPr>
                <w:noProof/>
              </w:rPr>
              <w:t>Step 1. Click Next</w:t>
            </w:r>
          </w:p>
          <w:p w14:paraId="7BA25B87" w14:textId="77777777" w:rsidR="001B63BC" w:rsidRDefault="001B63BC" w:rsidP="009055A3">
            <w:pPr>
              <w:ind w:left="0"/>
              <w:rPr>
                <w:noProof/>
              </w:rPr>
            </w:pPr>
          </w:p>
          <w:p w14:paraId="01D0CD07" w14:textId="0F3C91F1" w:rsidR="001B63BC" w:rsidRDefault="001B63BC" w:rsidP="009055A3">
            <w:pPr>
              <w:ind w:left="0"/>
              <w:rPr>
                <w:rFonts w:cs="Arial"/>
              </w:rPr>
            </w:pPr>
            <w:r>
              <w:rPr>
                <w:noProof/>
              </w:rPr>
              <w:drawing>
                <wp:inline distT="0" distB="0" distL="0" distR="0" wp14:anchorId="21B77E8E" wp14:editId="177EC350">
                  <wp:extent cx="2163170" cy="1677649"/>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89189" cy="1697828"/>
                          </a:xfrm>
                          <a:prstGeom prst="rect">
                            <a:avLst/>
                          </a:prstGeom>
                        </pic:spPr>
                      </pic:pic>
                    </a:graphicData>
                  </a:graphic>
                </wp:inline>
              </w:drawing>
            </w:r>
          </w:p>
        </w:tc>
        <w:tc>
          <w:tcPr>
            <w:tcW w:w="4495" w:type="dxa"/>
          </w:tcPr>
          <w:p w14:paraId="28124F25" w14:textId="209F7C4A" w:rsidR="001B63BC" w:rsidRDefault="001B63BC" w:rsidP="009055A3">
            <w:pPr>
              <w:ind w:left="0"/>
              <w:rPr>
                <w:rFonts w:cs="Arial"/>
              </w:rPr>
            </w:pPr>
            <w:r>
              <w:rPr>
                <w:rFonts w:cs="Arial"/>
              </w:rPr>
              <w:t>Step 2. Select Language</w:t>
            </w:r>
          </w:p>
          <w:p w14:paraId="216FEE1D" w14:textId="287CB177" w:rsidR="001B63BC" w:rsidRDefault="001B63BC" w:rsidP="009055A3">
            <w:pPr>
              <w:ind w:left="0"/>
              <w:rPr>
                <w:rFonts w:cs="Arial"/>
              </w:rPr>
            </w:pPr>
          </w:p>
          <w:p w14:paraId="52B0F1F4" w14:textId="15FA3844" w:rsidR="001B63BC" w:rsidRDefault="001B63BC" w:rsidP="009055A3">
            <w:pPr>
              <w:ind w:left="0"/>
              <w:rPr>
                <w:rFonts w:cs="Arial"/>
              </w:rPr>
            </w:pPr>
            <w:r>
              <w:rPr>
                <w:noProof/>
              </w:rPr>
              <w:drawing>
                <wp:inline distT="0" distB="0" distL="0" distR="0" wp14:anchorId="3B4D4D1D" wp14:editId="64D63796">
                  <wp:extent cx="2183359" cy="169914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4557" cy="1762336"/>
                          </a:xfrm>
                          <a:prstGeom prst="rect">
                            <a:avLst/>
                          </a:prstGeom>
                        </pic:spPr>
                      </pic:pic>
                    </a:graphicData>
                  </a:graphic>
                </wp:inline>
              </w:drawing>
            </w:r>
          </w:p>
          <w:p w14:paraId="5CBA9C82" w14:textId="77777777" w:rsidR="001B63BC" w:rsidRDefault="001B63BC" w:rsidP="009055A3">
            <w:pPr>
              <w:ind w:left="0"/>
              <w:rPr>
                <w:rFonts w:cs="Arial"/>
              </w:rPr>
            </w:pPr>
          </w:p>
          <w:p w14:paraId="42562EE5" w14:textId="0F4ECA7B" w:rsidR="001B63BC" w:rsidRDefault="001B63BC" w:rsidP="009055A3">
            <w:pPr>
              <w:ind w:left="0"/>
              <w:rPr>
                <w:rFonts w:cs="Arial"/>
              </w:rPr>
            </w:pPr>
          </w:p>
        </w:tc>
      </w:tr>
      <w:tr w:rsidR="001B63BC" w14:paraId="015DFAB9" w14:textId="77777777" w:rsidTr="001B63BC">
        <w:tc>
          <w:tcPr>
            <w:tcW w:w="4495" w:type="dxa"/>
          </w:tcPr>
          <w:p w14:paraId="02707557" w14:textId="4CD33A40" w:rsidR="001B63BC" w:rsidRDefault="001B63BC" w:rsidP="009055A3">
            <w:pPr>
              <w:ind w:left="0"/>
              <w:rPr>
                <w:rFonts w:cs="Arial"/>
              </w:rPr>
            </w:pPr>
            <w:r>
              <w:rPr>
                <w:rFonts w:cs="Arial"/>
              </w:rPr>
              <w:t>Step 3. Click Next</w:t>
            </w:r>
            <w:r>
              <w:rPr>
                <w:rFonts w:cs="Arial"/>
              </w:rPr>
              <w:br/>
            </w:r>
            <w:r>
              <w:rPr>
                <w:rFonts w:cs="Arial"/>
              </w:rPr>
              <w:br/>
            </w:r>
            <w:r>
              <w:rPr>
                <w:noProof/>
              </w:rPr>
              <w:drawing>
                <wp:inline distT="0" distB="0" distL="0" distR="0" wp14:anchorId="08B60559" wp14:editId="49F7D3C4">
                  <wp:extent cx="2287459" cy="17801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08425" cy="1796476"/>
                          </a:xfrm>
                          <a:prstGeom prst="rect">
                            <a:avLst/>
                          </a:prstGeom>
                        </pic:spPr>
                      </pic:pic>
                    </a:graphicData>
                  </a:graphic>
                </wp:inline>
              </w:drawing>
            </w:r>
            <w:r>
              <w:rPr>
                <w:rFonts w:cs="Arial"/>
              </w:rPr>
              <w:br/>
            </w:r>
            <w:r>
              <w:rPr>
                <w:rFonts w:cs="Arial"/>
              </w:rPr>
              <w:lastRenderedPageBreak/>
              <w:t>Step 5. Accept the default installation path</w:t>
            </w:r>
            <w:r>
              <w:rPr>
                <w:rFonts w:cs="Arial"/>
              </w:rPr>
              <w:br/>
            </w:r>
            <w:r>
              <w:rPr>
                <w:rFonts w:cs="Arial"/>
              </w:rPr>
              <w:br/>
            </w:r>
            <w:r>
              <w:rPr>
                <w:noProof/>
              </w:rPr>
              <w:drawing>
                <wp:inline distT="0" distB="0" distL="0" distR="0" wp14:anchorId="5E6E96CB" wp14:editId="558794AB">
                  <wp:extent cx="2532508" cy="198909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1816" cy="2004260"/>
                          </a:xfrm>
                          <a:prstGeom prst="rect">
                            <a:avLst/>
                          </a:prstGeom>
                        </pic:spPr>
                      </pic:pic>
                    </a:graphicData>
                  </a:graphic>
                </wp:inline>
              </w:drawing>
            </w:r>
            <w:r>
              <w:rPr>
                <w:rFonts w:cs="Arial"/>
              </w:rPr>
              <w:br/>
            </w:r>
          </w:p>
        </w:tc>
        <w:tc>
          <w:tcPr>
            <w:tcW w:w="4495" w:type="dxa"/>
          </w:tcPr>
          <w:p w14:paraId="2F523F95" w14:textId="4644069D" w:rsidR="001B63BC" w:rsidRDefault="001B63BC" w:rsidP="009055A3">
            <w:pPr>
              <w:ind w:left="0"/>
              <w:rPr>
                <w:rFonts w:cs="Arial"/>
              </w:rPr>
            </w:pPr>
            <w:r>
              <w:rPr>
                <w:rFonts w:cs="Arial"/>
              </w:rPr>
              <w:lastRenderedPageBreak/>
              <w:t>Step 4. Accept the End-User License Agreement</w:t>
            </w:r>
            <w:r>
              <w:rPr>
                <w:rFonts w:cs="Arial"/>
              </w:rPr>
              <w:br/>
            </w:r>
            <w:r>
              <w:rPr>
                <w:noProof/>
              </w:rPr>
              <w:drawing>
                <wp:inline distT="0" distB="0" distL="0" distR="0" wp14:anchorId="25B4C269" wp14:editId="22930AF7">
                  <wp:extent cx="2301875" cy="1771334"/>
                  <wp:effectExtent l="0" t="0" r="317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6327" cy="1820931"/>
                          </a:xfrm>
                          <a:prstGeom prst="rect">
                            <a:avLst/>
                          </a:prstGeom>
                        </pic:spPr>
                      </pic:pic>
                    </a:graphicData>
                  </a:graphic>
                </wp:inline>
              </w:drawing>
            </w:r>
            <w:r>
              <w:rPr>
                <w:rFonts w:cs="Arial"/>
              </w:rPr>
              <w:br/>
            </w:r>
            <w:r>
              <w:rPr>
                <w:rFonts w:cs="Arial"/>
              </w:rPr>
              <w:lastRenderedPageBreak/>
              <w:br/>
            </w:r>
            <w:r>
              <w:rPr>
                <w:rFonts w:cs="Arial"/>
              </w:rPr>
              <w:t>Step 6. Click Install</w:t>
            </w:r>
            <w:r>
              <w:rPr>
                <w:rFonts w:cs="Arial"/>
              </w:rPr>
              <w:br/>
            </w:r>
            <w:r>
              <w:rPr>
                <w:rFonts w:cs="Arial"/>
              </w:rPr>
              <w:br/>
            </w:r>
            <w:r>
              <w:rPr>
                <w:noProof/>
              </w:rPr>
              <w:drawing>
                <wp:inline distT="0" distB="0" distL="0" distR="0" wp14:anchorId="534A6DD9" wp14:editId="18F2DFDD">
                  <wp:extent cx="2539960" cy="1978925"/>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7541" cy="2023788"/>
                          </a:xfrm>
                          <a:prstGeom prst="rect">
                            <a:avLst/>
                          </a:prstGeom>
                        </pic:spPr>
                      </pic:pic>
                    </a:graphicData>
                  </a:graphic>
                </wp:inline>
              </w:drawing>
            </w:r>
            <w:r>
              <w:rPr>
                <w:rFonts w:cs="Arial"/>
              </w:rPr>
              <w:br/>
            </w:r>
          </w:p>
        </w:tc>
      </w:tr>
    </w:tbl>
    <w:p w14:paraId="34E3C560" w14:textId="77777777" w:rsidR="009055A3" w:rsidRPr="00015D77" w:rsidRDefault="009055A3" w:rsidP="009055A3">
      <w:pPr>
        <w:rPr>
          <w:rFonts w:cs="Arial"/>
        </w:rPr>
      </w:pPr>
    </w:p>
    <w:p w14:paraId="2117D369" w14:textId="77777777" w:rsidR="009055A3" w:rsidRPr="00015D77" w:rsidRDefault="009055A3" w:rsidP="009055A3">
      <w:pPr>
        <w:pStyle w:val="Heading1"/>
        <w:rPr>
          <w:rFonts w:cs="Arial"/>
        </w:rPr>
      </w:pPr>
      <w:bookmarkStart w:id="9" w:name="_Toc67430834"/>
      <w:bookmarkStart w:id="10" w:name="_Toc68123435"/>
      <w:r w:rsidRPr="00015D77">
        <w:rPr>
          <w:rFonts w:cs="Arial"/>
        </w:rPr>
        <w:lastRenderedPageBreak/>
        <w:t>Setting up Technician console</w:t>
      </w:r>
      <w:bookmarkEnd w:id="9"/>
      <w:bookmarkEnd w:id="10"/>
    </w:p>
    <w:p w14:paraId="2A162D53" w14:textId="62AF8E98" w:rsidR="009055A3" w:rsidRDefault="009055A3" w:rsidP="009055A3">
      <w:pPr>
        <w:rPr>
          <w:rFonts w:cs="Arial"/>
        </w:rPr>
      </w:pPr>
    </w:p>
    <w:p w14:paraId="5E518678" w14:textId="77777777" w:rsidR="001B63BC" w:rsidRDefault="001B63BC" w:rsidP="001B63BC">
      <w:pPr>
        <w:pStyle w:val="li"/>
        <w:shd w:val="clear" w:color="auto" w:fill="FFFFFF"/>
        <w:spacing w:after="105" w:afterAutospacing="0" w:line="360" w:lineRule="atLeast"/>
        <w:ind w:left="1080"/>
        <w:rPr>
          <w:rFonts w:ascii="Arial" w:hAnsi="Arial" w:cs="Arial"/>
          <w:color w:val="444444"/>
          <w:spacing w:val="4"/>
          <w:sz w:val="21"/>
          <w:szCs w:val="21"/>
        </w:rPr>
      </w:pPr>
      <w:r w:rsidRPr="00015D77">
        <w:rPr>
          <w:rFonts w:ascii="Arial" w:hAnsi="Arial" w:cs="Arial"/>
          <w:b/>
          <w:bCs/>
          <w:color w:val="444444"/>
          <w:spacing w:val="4"/>
          <w:sz w:val="21"/>
          <w:szCs w:val="21"/>
        </w:rPr>
        <w:t>To run the application:</w:t>
      </w:r>
      <w:r w:rsidRPr="00015D77">
        <w:rPr>
          <w:rFonts w:ascii="Arial" w:hAnsi="Arial" w:cs="Arial"/>
          <w:color w:val="444444"/>
          <w:spacing w:val="4"/>
          <w:sz w:val="21"/>
          <w:szCs w:val="21"/>
        </w:rPr>
        <w:t xml:space="preserve"> Launch the application via the Windows Start button, a desktop shortcut, or any other preferred method. You may be prompted to log in to your Rescue account. Use the same email and password combination you use to log in at the LogMeIn Rescue website</w:t>
      </w:r>
      <w:r>
        <w:rPr>
          <w:rFonts w:ascii="Arial" w:hAnsi="Arial" w:cs="Arial"/>
          <w:color w:val="444444"/>
          <w:spacing w:val="4"/>
          <w:sz w:val="21"/>
          <w:szCs w:val="21"/>
        </w:rPr>
        <w:t>.</w:t>
      </w:r>
    </w:p>
    <w:p w14:paraId="03FE35A3" w14:textId="77777777" w:rsidR="001B63BC" w:rsidRPr="00015D77" w:rsidRDefault="001B63BC" w:rsidP="001B63BC">
      <w:pPr>
        <w:ind w:left="1440"/>
        <w:rPr>
          <w:rFonts w:cs="Arial"/>
        </w:rPr>
      </w:pPr>
    </w:p>
    <w:p w14:paraId="2FD59C40" w14:textId="77777777" w:rsidR="009055A3" w:rsidRPr="00015D77" w:rsidRDefault="009055A3" w:rsidP="009055A3">
      <w:pPr>
        <w:rPr>
          <w:rFonts w:cs="Arial"/>
        </w:rPr>
      </w:pPr>
      <w:r w:rsidRPr="00015D77">
        <w:rPr>
          <w:rFonts w:cs="Arial"/>
        </w:rPr>
        <w:t xml:space="preserve">For the most part the technician console is completely customizable to make your job and role easier. However, there are a few columns required to help identify the service the customer is needing, as well as which machine you’re connecting to. </w:t>
      </w:r>
      <w:r w:rsidRPr="00015D77">
        <w:rPr>
          <w:rFonts w:cs="Arial"/>
        </w:rPr>
        <w:br/>
      </w:r>
      <w:r w:rsidRPr="00015D77">
        <w:rPr>
          <w:rFonts w:cs="Arial"/>
        </w:rPr>
        <w:br/>
        <w:t xml:space="preserve">The required columns include: </w:t>
      </w:r>
      <w:r w:rsidRPr="00015D77">
        <w:rPr>
          <w:rFonts w:cs="Arial"/>
          <w:b/>
          <w:bCs/>
        </w:rPr>
        <w:t>Name, Session ID, Status, Time, Channel, Project ID, Ready to Migrate, Using One Drive, Transferred by, System Identifier.</w:t>
      </w:r>
    </w:p>
    <w:p w14:paraId="30D80796" w14:textId="77777777" w:rsidR="009055A3" w:rsidRPr="00015D77" w:rsidRDefault="009055A3" w:rsidP="009055A3">
      <w:pPr>
        <w:rPr>
          <w:rFonts w:cs="Arial"/>
        </w:rPr>
      </w:pPr>
      <w:r w:rsidRPr="00015D77">
        <w:rPr>
          <w:rFonts w:cs="Arial"/>
        </w:rPr>
        <w:t>Steps to modify the column</w:t>
      </w:r>
    </w:p>
    <w:p w14:paraId="6AA7D224" w14:textId="77777777" w:rsidR="009055A3" w:rsidRPr="00015D77" w:rsidRDefault="009055A3" w:rsidP="009055A3">
      <w:pPr>
        <w:pStyle w:val="ListParagraph"/>
        <w:numPr>
          <w:ilvl w:val="0"/>
          <w:numId w:val="34"/>
        </w:numPr>
        <w:spacing w:after="160" w:line="259" w:lineRule="auto"/>
        <w:rPr>
          <w:rFonts w:cs="Arial"/>
        </w:rPr>
      </w:pPr>
      <w:r w:rsidRPr="00015D77">
        <w:rPr>
          <w:rFonts w:cs="Arial"/>
        </w:rPr>
        <w:t>Right Click the column headers</w:t>
      </w:r>
    </w:p>
    <w:p w14:paraId="4335A850" w14:textId="77777777" w:rsidR="009055A3" w:rsidRPr="00015D77" w:rsidRDefault="009055A3" w:rsidP="009055A3">
      <w:pPr>
        <w:pStyle w:val="ListParagraph"/>
        <w:numPr>
          <w:ilvl w:val="0"/>
          <w:numId w:val="34"/>
        </w:numPr>
        <w:spacing w:after="160" w:line="259" w:lineRule="auto"/>
        <w:rPr>
          <w:rFonts w:cs="Arial"/>
        </w:rPr>
      </w:pPr>
      <w:r w:rsidRPr="00015D77">
        <w:rPr>
          <w:rFonts w:cs="Arial"/>
        </w:rPr>
        <w:t>Select the columns listed above to display</w:t>
      </w:r>
    </w:p>
    <w:p w14:paraId="7C86DADA" w14:textId="77777777" w:rsidR="009055A3" w:rsidRPr="00015D77" w:rsidRDefault="009055A3" w:rsidP="009055A3">
      <w:pPr>
        <w:pStyle w:val="ListParagraph"/>
        <w:numPr>
          <w:ilvl w:val="0"/>
          <w:numId w:val="34"/>
        </w:numPr>
        <w:spacing w:after="160" w:line="259" w:lineRule="auto"/>
        <w:rPr>
          <w:rFonts w:cs="Arial"/>
        </w:rPr>
      </w:pPr>
      <w:r w:rsidRPr="00015D77">
        <w:rPr>
          <w:rFonts w:cs="Arial"/>
        </w:rPr>
        <w:t>You the order of columns are up to you.</w:t>
      </w:r>
    </w:p>
    <w:p w14:paraId="5C86DC92" w14:textId="77777777" w:rsidR="009055A3" w:rsidRPr="00015D77" w:rsidRDefault="009055A3" w:rsidP="00C818E5">
      <w:pPr>
        <w:ind w:left="0"/>
        <w:jc w:val="center"/>
        <w:rPr>
          <w:rFonts w:cs="Arial"/>
        </w:rPr>
      </w:pPr>
      <w:bookmarkStart w:id="11" w:name="_GoBack"/>
      <w:r w:rsidRPr="00015D77">
        <w:rPr>
          <w:rFonts w:cs="Arial"/>
          <w:noProof/>
        </w:rPr>
        <w:drawing>
          <wp:inline distT="0" distB="0" distL="0" distR="0" wp14:anchorId="7BC184F4" wp14:editId="4A167E8C">
            <wp:extent cx="5943600" cy="2160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160270"/>
                    </a:xfrm>
                    <a:prstGeom prst="rect">
                      <a:avLst/>
                    </a:prstGeom>
                  </pic:spPr>
                </pic:pic>
              </a:graphicData>
            </a:graphic>
          </wp:inline>
        </w:drawing>
      </w:r>
      <w:bookmarkEnd w:id="11"/>
    </w:p>
    <w:p w14:paraId="3CC8C526" w14:textId="77777777" w:rsidR="009055A3" w:rsidRPr="00015D77" w:rsidRDefault="009055A3" w:rsidP="009055A3">
      <w:pPr>
        <w:pStyle w:val="Heading1"/>
        <w:rPr>
          <w:rFonts w:eastAsia="Times New Roman" w:cs="Arial"/>
        </w:rPr>
      </w:pPr>
      <w:bookmarkStart w:id="12" w:name="_Toc67430835"/>
      <w:bookmarkStart w:id="13" w:name="_Toc68123436"/>
      <w:r w:rsidRPr="00015D77">
        <w:rPr>
          <w:rFonts w:eastAsia="Times New Roman" w:cs="Arial"/>
        </w:rPr>
        <w:lastRenderedPageBreak/>
        <w:t>Quick Call flow</w:t>
      </w:r>
      <w:bookmarkEnd w:id="12"/>
      <w:bookmarkEnd w:id="13"/>
    </w:p>
    <w:p w14:paraId="7D402329" w14:textId="77777777" w:rsidR="009055A3" w:rsidRPr="00015D77" w:rsidRDefault="009055A3" w:rsidP="009055A3">
      <w:pPr>
        <w:pStyle w:val="ListParagraph"/>
        <w:numPr>
          <w:ilvl w:val="0"/>
          <w:numId w:val="32"/>
        </w:numPr>
        <w:spacing w:after="160" w:line="259" w:lineRule="auto"/>
        <w:rPr>
          <w:rFonts w:cs="Arial"/>
        </w:rPr>
      </w:pPr>
      <w:r w:rsidRPr="00015D77">
        <w:rPr>
          <w:rFonts w:cs="Arial"/>
        </w:rPr>
        <w:t>Answer call in chat queue, use the predefined chat options to help streamline the process. (</w:t>
      </w:r>
      <w:hyperlink w:anchor="_Initiating_new_support_1" w:history="1">
        <w:r w:rsidRPr="00015D77">
          <w:rPr>
            <w:rStyle w:val="Hyperlink"/>
            <w:rFonts w:cs="Arial"/>
          </w:rPr>
          <w:t>Initiating support session with onsite tech</w:t>
        </w:r>
      </w:hyperlink>
      <w:r w:rsidRPr="00015D77">
        <w:rPr>
          <w:rFonts w:cs="Arial"/>
        </w:rPr>
        <w:t>)</w:t>
      </w:r>
    </w:p>
    <w:p w14:paraId="2091CC5D" w14:textId="0AB238A6" w:rsidR="009055A3" w:rsidRPr="00015D77" w:rsidRDefault="009055A3" w:rsidP="009055A3">
      <w:pPr>
        <w:pStyle w:val="ListParagraph"/>
        <w:numPr>
          <w:ilvl w:val="0"/>
          <w:numId w:val="32"/>
        </w:numPr>
        <w:spacing w:after="160" w:line="259" w:lineRule="auto"/>
        <w:rPr>
          <w:rFonts w:cs="Arial"/>
        </w:rPr>
      </w:pPr>
      <w:r w:rsidRPr="00015D77">
        <w:rPr>
          <w:rFonts w:cs="Arial"/>
        </w:rPr>
        <w:t>Request permission to gain access to the computer and push down the remote applet.(</w:t>
      </w:r>
      <w:hyperlink w:anchor="_Initiate_Remote_control" w:history="1">
        <w:r w:rsidRPr="00015D77">
          <w:rPr>
            <w:rStyle w:val="Hyperlink"/>
            <w:rFonts w:cs="Arial"/>
          </w:rPr>
          <w:t>initiate Remote control session of the customers computer.</w:t>
        </w:r>
      </w:hyperlink>
      <w:r w:rsidRPr="00015D77">
        <w:rPr>
          <w:rFonts w:cs="Arial"/>
        </w:rPr>
        <w:t>)</w:t>
      </w:r>
    </w:p>
    <w:p w14:paraId="1459D7FD" w14:textId="67D4F267" w:rsidR="009055A3" w:rsidRPr="00015D77" w:rsidRDefault="009055A3" w:rsidP="009055A3">
      <w:pPr>
        <w:pStyle w:val="ListParagraph"/>
        <w:numPr>
          <w:ilvl w:val="0"/>
          <w:numId w:val="32"/>
        </w:numPr>
        <w:spacing w:after="160" w:line="259" w:lineRule="auto"/>
        <w:rPr>
          <w:rFonts w:cs="Arial"/>
        </w:rPr>
      </w:pPr>
      <w:r w:rsidRPr="00015D77">
        <w:rPr>
          <w:rFonts w:cs="Arial"/>
        </w:rPr>
        <w:t xml:space="preserve">Verify the technician has setup the New PC in the final location, the Source PC </w:t>
      </w:r>
      <w:r w:rsidR="00A43DE1">
        <w:rPr>
          <w:rFonts w:cs="Arial"/>
        </w:rPr>
        <w:t xml:space="preserve">is setup </w:t>
      </w:r>
      <w:r w:rsidRPr="00015D77">
        <w:rPr>
          <w:rFonts w:cs="Arial"/>
        </w:rPr>
        <w:t xml:space="preserve">and </w:t>
      </w:r>
      <w:r w:rsidR="00A43DE1">
        <w:rPr>
          <w:rFonts w:cs="Arial"/>
        </w:rPr>
        <w:t xml:space="preserve">that </w:t>
      </w:r>
      <w:r w:rsidR="00D32D31">
        <w:rPr>
          <w:rFonts w:cs="Arial"/>
        </w:rPr>
        <w:t>they are</w:t>
      </w:r>
      <w:r w:rsidRPr="00015D77">
        <w:rPr>
          <w:rFonts w:cs="Arial"/>
        </w:rPr>
        <w:t xml:space="preserve"> able to connect you to that as well.</w:t>
      </w:r>
    </w:p>
    <w:p w14:paraId="55BFD455" w14:textId="7ADB73D7" w:rsidR="009055A3" w:rsidRPr="00015D77" w:rsidRDefault="009055A3" w:rsidP="009055A3">
      <w:pPr>
        <w:pStyle w:val="ListParagraph"/>
        <w:numPr>
          <w:ilvl w:val="0"/>
          <w:numId w:val="32"/>
        </w:numPr>
        <w:spacing w:after="160" w:line="259" w:lineRule="auto"/>
        <w:rPr>
          <w:rFonts w:cs="Arial"/>
        </w:rPr>
      </w:pPr>
      <w:r w:rsidRPr="00015D77">
        <w:rPr>
          <w:rFonts w:cs="Arial"/>
        </w:rPr>
        <w:t>Push the tool URL to the customers computers and download the DMT package.(</w:t>
      </w:r>
      <w:hyperlink w:anchor="_Download/push_the_tools" w:history="1">
        <w:r w:rsidRPr="00015D77">
          <w:rPr>
            <w:rStyle w:val="Hyperlink"/>
            <w:rFonts w:cs="Arial"/>
          </w:rPr>
          <w:t>Download/push the to</w:t>
        </w:r>
        <w:r w:rsidR="00A43DE1">
          <w:rPr>
            <w:rStyle w:val="Hyperlink"/>
            <w:rFonts w:cs="Arial"/>
          </w:rPr>
          <w:t>o</w:t>
        </w:r>
        <w:r w:rsidRPr="00015D77">
          <w:rPr>
            <w:rStyle w:val="Hyperlink"/>
            <w:rFonts w:cs="Arial"/>
          </w:rPr>
          <w:t>ls needed for CIS</w:t>
        </w:r>
      </w:hyperlink>
      <w:r w:rsidRPr="00015D77">
        <w:rPr>
          <w:rFonts w:cs="Arial"/>
        </w:rPr>
        <w:t>)</w:t>
      </w:r>
    </w:p>
    <w:p w14:paraId="3B41AF66" w14:textId="77777777" w:rsidR="009055A3" w:rsidRPr="00015D77" w:rsidRDefault="009055A3" w:rsidP="009055A3">
      <w:pPr>
        <w:pStyle w:val="ListParagraph"/>
        <w:numPr>
          <w:ilvl w:val="0"/>
          <w:numId w:val="32"/>
        </w:numPr>
        <w:spacing w:after="160" w:line="259" w:lineRule="auto"/>
        <w:rPr>
          <w:rFonts w:cs="Arial"/>
        </w:rPr>
      </w:pPr>
      <w:r w:rsidRPr="00015D77">
        <w:rPr>
          <w:rFonts w:cs="Arial"/>
        </w:rPr>
        <w:t>Determine whether the customer is doing a OneDrive migration or a Network PC to PC</w:t>
      </w:r>
    </w:p>
    <w:p w14:paraId="61F2B2D2" w14:textId="66312E42" w:rsidR="009055A3" w:rsidRPr="00015D77" w:rsidRDefault="009055A3" w:rsidP="009055A3">
      <w:pPr>
        <w:pStyle w:val="ListParagraph"/>
        <w:numPr>
          <w:ilvl w:val="0"/>
          <w:numId w:val="32"/>
        </w:numPr>
        <w:spacing w:after="160" w:line="259" w:lineRule="auto"/>
        <w:rPr>
          <w:rFonts w:cs="Arial"/>
        </w:rPr>
      </w:pPr>
      <w:r w:rsidRPr="00015D77">
        <w:rPr>
          <w:rFonts w:cs="Arial"/>
        </w:rPr>
        <w:t xml:space="preserve">Follow the directions per the </w:t>
      </w:r>
      <w:hyperlink r:id="rId29" w:history="1">
        <w:r w:rsidRPr="00C22151">
          <w:rPr>
            <w:rStyle w:val="Hyperlink"/>
            <w:rFonts w:cs="Arial"/>
          </w:rPr>
          <w:t xml:space="preserve">DMT </w:t>
        </w:r>
        <w:r w:rsidR="00791725" w:rsidRPr="00C22151">
          <w:rPr>
            <w:rStyle w:val="Hyperlink"/>
            <w:rFonts w:cs="Arial"/>
          </w:rPr>
          <w:t>CIS Work Instructions</w:t>
        </w:r>
      </w:hyperlink>
      <w:r w:rsidRPr="00015D77">
        <w:rPr>
          <w:rFonts w:cs="Arial"/>
        </w:rPr>
        <w:t xml:space="preserve"> per the proper scenario identified</w:t>
      </w:r>
      <w:r w:rsidR="00C22151">
        <w:rPr>
          <w:rFonts w:cs="Arial"/>
        </w:rPr>
        <w:t xml:space="preserve">, </w:t>
      </w:r>
      <w:r w:rsidR="00C22151" w:rsidRPr="00C22151">
        <w:rPr>
          <w:rFonts w:cs="Arial"/>
        </w:rPr>
        <w:t>Network PC to PC or Cloud Sync Migration (OneDrive)</w:t>
      </w:r>
      <w:r w:rsidRPr="00015D77">
        <w:rPr>
          <w:rFonts w:cs="Arial"/>
        </w:rPr>
        <w:t>.</w:t>
      </w:r>
    </w:p>
    <w:p w14:paraId="36C3092B" w14:textId="76B8588C" w:rsidR="009055A3" w:rsidRDefault="009055A3" w:rsidP="009055A3">
      <w:pPr>
        <w:pStyle w:val="ListParagraph"/>
        <w:numPr>
          <w:ilvl w:val="0"/>
          <w:numId w:val="32"/>
        </w:numPr>
        <w:spacing w:after="160" w:line="259" w:lineRule="auto"/>
        <w:rPr>
          <w:rFonts w:cs="Arial"/>
        </w:rPr>
      </w:pPr>
      <w:r w:rsidRPr="00015D77">
        <w:rPr>
          <w:rFonts w:cs="Arial"/>
        </w:rPr>
        <w:t>Inform the technician that you have remote connection to both machines</w:t>
      </w:r>
      <w:r w:rsidR="00D32D31">
        <w:rPr>
          <w:rFonts w:cs="Arial"/>
        </w:rPr>
        <w:t>.</w:t>
      </w:r>
      <w:r w:rsidRPr="00015D77">
        <w:rPr>
          <w:rFonts w:cs="Arial"/>
        </w:rPr>
        <w:t xml:space="preserve"> </w:t>
      </w:r>
      <w:r w:rsidR="00D32D31">
        <w:rPr>
          <w:rFonts w:cs="Arial"/>
        </w:rPr>
        <w:t>A</w:t>
      </w:r>
      <w:r w:rsidRPr="00015D77">
        <w:rPr>
          <w:rFonts w:cs="Arial"/>
        </w:rPr>
        <w:t xml:space="preserve">sk them to clean up their work area, notify the customer that they are done and </w:t>
      </w:r>
      <w:r w:rsidR="00D32D31">
        <w:rPr>
          <w:rFonts w:cs="Arial"/>
        </w:rPr>
        <w:t xml:space="preserve">to explain that </w:t>
      </w:r>
      <w:r w:rsidRPr="00015D77">
        <w:rPr>
          <w:rFonts w:cs="Arial"/>
        </w:rPr>
        <w:t>Dell will be monitoring the remainder of their migration.</w:t>
      </w:r>
    </w:p>
    <w:p w14:paraId="52B9DA47" w14:textId="177590D9" w:rsidR="00275BAA" w:rsidRPr="00015D77" w:rsidRDefault="000E7F15" w:rsidP="009055A3">
      <w:pPr>
        <w:pStyle w:val="ListParagraph"/>
        <w:numPr>
          <w:ilvl w:val="0"/>
          <w:numId w:val="32"/>
        </w:numPr>
        <w:spacing w:after="160" w:line="259" w:lineRule="auto"/>
        <w:rPr>
          <w:rFonts w:cs="Arial"/>
        </w:rPr>
      </w:pPr>
      <w:r>
        <w:t>Request extended remote access time if you believe the migration will extend past the work shift. Requesting unattended access</w:t>
      </w:r>
    </w:p>
    <w:p w14:paraId="73437928" w14:textId="77777777" w:rsidR="009055A3" w:rsidRPr="00015D77" w:rsidRDefault="009055A3" w:rsidP="009055A3">
      <w:pPr>
        <w:pStyle w:val="ListParagraph"/>
        <w:ind w:left="1080"/>
        <w:rPr>
          <w:rFonts w:cs="Arial"/>
        </w:rPr>
      </w:pPr>
    </w:p>
    <w:bookmarkStart w:id="14" w:name="_Hlk66693286"/>
    <w:p w14:paraId="7E8BD8C2" w14:textId="716350FF" w:rsidR="009055A3" w:rsidRDefault="009055A3" w:rsidP="009055A3">
      <w:pPr>
        <w:pStyle w:val="ListParagraph"/>
        <w:numPr>
          <w:ilvl w:val="0"/>
          <w:numId w:val="35"/>
        </w:numPr>
        <w:spacing w:after="160" w:line="259" w:lineRule="auto"/>
        <w:rPr>
          <w:rFonts w:cs="Arial"/>
        </w:rPr>
      </w:pPr>
      <w:r w:rsidRPr="00015D77">
        <w:rPr>
          <w:rFonts w:cs="Arial"/>
        </w:rPr>
        <w:fldChar w:fldCharType="begin"/>
      </w:r>
      <w:r w:rsidRPr="00015D77">
        <w:rPr>
          <w:rFonts w:cs="Arial"/>
        </w:rPr>
        <w:instrText xml:space="preserve"> HYPERLINK  \l "_Managing_Data_Migration" </w:instrText>
      </w:r>
      <w:r w:rsidRPr="00015D77">
        <w:rPr>
          <w:rFonts w:cs="Arial"/>
        </w:rPr>
        <w:fldChar w:fldCharType="separate"/>
      </w:r>
      <w:r w:rsidRPr="00015D77">
        <w:rPr>
          <w:rStyle w:val="Hyperlink"/>
          <w:rFonts w:cs="Arial"/>
        </w:rPr>
        <w:t>Managing Data Migration that Extends past working hours?</w:t>
      </w:r>
      <w:r w:rsidRPr="00015D77">
        <w:rPr>
          <w:rFonts w:cs="Arial"/>
        </w:rPr>
        <w:fldChar w:fldCharType="end"/>
      </w:r>
    </w:p>
    <w:p w14:paraId="0A273443" w14:textId="3587D551" w:rsidR="007C405A" w:rsidRPr="00015D77" w:rsidRDefault="00622657" w:rsidP="007C405A">
      <w:pPr>
        <w:pStyle w:val="ListParagraph"/>
        <w:numPr>
          <w:ilvl w:val="1"/>
          <w:numId w:val="35"/>
        </w:numPr>
        <w:spacing w:after="160" w:line="259" w:lineRule="auto"/>
        <w:rPr>
          <w:rFonts w:cs="Arial"/>
        </w:rPr>
      </w:pPr>
      <w:hyperlink w:anchor="_Requesting_extended_unattended" w:history="1">
        <w:r w:rsidR="008D6DA3" w:rsidRPr="008D6DA3">
          <w:rPr>
            <w:rStyle w:val="Hyperlink"/>
            <w:rFonts w:cs="Arial"/>
          </w:rPr>
          <w:t>Requesting unattended access</w:t>
        </w:r>
      </w:hyperlink>
    </w:p>
    <w:bookmarkEnd w:id="14"/>
    <w:p w14:paraId="5607739A" w14:textId="77777777" w:rsidR="009055A3" w:rsidRPr="00015D77" w:rsidRDefault="009055A3" w:rsidP="009055A3">
      <w:pPr>
        <w:pStyle w:val="ListParagraph"/>
        <w:numPr>
          <w:ilvl w:val="0"/>
          <w:numId w:val="35"/>
        </w:numPr>
        <w:spacing w:after="160" w:line="259" w:lineRule="auto"/>
        <w:rPr>
          <w:rFonts w:cs="Arial"/>
        </w:rPr>
      </w:pPr>
      <w:r w:rsidRPr="00015D77">
        <w:rPr>
          <w:rFonts w:cs="Arial"/>
        </w:rPr>
        <w:fldChar w:fldCharType="begin"/>
      </w:r>
      <w:r w:rsidRPr="00015D77">
        <w:rPr>
          <w:rFonts w:cs="Arial"/>
        </w:rPr>
        <w:instrText xml:space="preserve"> HYPERLINK  \l "_What_do_I" </w:instrText>
      </w:r>
      <w:r w:rsidRPr="00015D77">
        <w:rPr>
          <w:rFonts w:cs="Arial"/>
        </w:rPr>
        <w:fldChar w:fldCharType="separate"/>
      </w:r>
      <w:r w:rsidRPr="00015D77">
        <w:rPr>
          <w:rStyle w:val="Hyperlink"/>
          <w:rFonts w:cs="Arial"/>
        </w:rPr>
        <w:t>What do I do if the Support Session drops</w:t>
      </w:r>
      <w:r w:rsidRPr="00015D77">
        <w:rPr>
          <w:rFonts w:cs="Arial"/>
        </w:rPr>
        <w:fldChar w:fldCharType="end"/>
      </w:r>
      <w:r w:rsidRPr="00015D77">
        <w:rPr>
          <w:rFonts w:cs="Arial"/>
        </w:rPr>
        <w:t>?</w:t>
      </w:r>
    </w:p>
    <w:p w14:paraId="76EAAEC9" w14:textId="77777777" w:rsidR="009055A3" w:rsidRPr="00015D77" w:rsidRDefault="00622657" w:rsidP="009055A3">
      <w:pPr>
        <w:pStyle w:val="ListParagraph"/>
        <w:numPr>
          <w:ilvl w:val="0"/>
          <w:numId w:val="35"/>
        </w:numPr>
        <w:spacing w:after="160" w:line="259" w:lineRule="auto"/>
        <w:rPr>
          <w:rFonts w:cs="Arial"/>
        </w:rPr>
      </w:pPr>
      <w:hyperlink w:anchor="_What_is_the" w:history="1">
        <w:r w:rsidR="009055A3" w:rsidRPr="00015D77">
          <w:rPr>
            <w:rStyle w:val="Hyperlink"/>
            <w:rFonts w:cs="Arial"/>
          </w:rPr>
          <w:t>What is the process if the customer does not respond to data verification?</w:t>
        </w:r>
      </w:hyperlink>
    </w:p>
    <w:p w14:paraId="24405F0A" w14:textId="77777777" w:rsidR="009055A3" w:rsidRPr="00015D77" w:rsidRDefault="00622657" w:rsidP="009055A3">
      <w:pPr>
        <w:pStyle w:val="ListParagraph"/>
        <w:numPr>
          <w:ilvl w:val="0"/>
          <w:numId w:val="35"/>
        </w:numPr>
        <w:spacing w:after="160" w:line="259" w:lineRule="auto"/>
        <w:rPr>
          <w:rFonts w:cs="Arial"/>
        </w:rPr>
      </w:pPr>
      <w:hyperlink w:anchor="_OneDrive_options_if" w:history="1">
        <w:r w:rsidR="009055A3" w:rsidRPr="00015D77">
          <w:rPr>
            <w:rStyle w:val="Hyperlink"/>
            <w:rFonts w:cs="Arial"/>
          </w:rPr>
          <w:t>OneDrive options if the sync did not complete by the time the techs are onsite</w:t>
        </w:r>
      </w:hyperlink>
    </w:p>
    <w:p w14:paraId="548ACC96" w14:textId="77777777" w:rsidR="009055A3" w:rsidRPr="00015D77" w:rsidRDefault="009055A3" w:rsidP="009055A3">
      <w:pPr>
        <w:pStyle w:val="Heading1"/>
        <w:rPr>
          <w:rFonts w:eastAsia="Times New Roman" w:cs="Arial"/>
        </w:rPr>
      </w:pPr>
      <w:bookmarkStart w:id="15" w:name="_Toc67430836"/>
      <w:bookmarkStart w:id="16" w:name="_Toc68123437"/>
      <w:r w:rsidRPr="00015D77">
        <w:rPr>
          <w:rFonts w:eastAsia="Times New Roman" w:cs="Arial"/>
        </w:rPr>
        <w:lastRenderedPageBreak/>
        <w:t>Tools for the job</w:t>
      </w:r>
      <w:bookmarkEnd w:id="15"/>
      <w:bookmarkEnd w:id="16"/>
    </w:p>
    <w:p w14:paraId="5E1B2AC1" w14:textId="77777777" w:rsidR="00A43DE1" w:rsidRDefault="009055A3" w:rsidP="009055A3">
      <w:pPr>
        <w:rPr>
          <w:rFonts w:cs="Arial"/>
        </w:rPr>
      </w:pPr>
      <w:r w:rsidRPr="00015D77">
        <w:rPr>
          <w:rFonts w:cs="Arial"/>
        </w:rPr>
        <w:t>The following link will provide all the necessary tools to assist customers with their data migration, and troubleshooting</w:t>
      </w:r>
      <w:r w:rsidR="00A43DE1">
        <w:rPr>
          <w:rFonts w:cs="Arial"/>
        </w:rPr>
        <w:t xml:space="preserve">: </w:t>
      </w:r>
    </w:p>
    <w:bookmarkStart w:id="17" w:name="_Hlk68121942"/>
    <w:p w14:paraId="0D5412F6" w14:textId="77777777" w:rsidR="00A43DE1" w:rsidRDefault="00A43DE1" w:rsidP="009055A3">
      <w:pPr>
        <w:rPr>
          <w:rFonts w:cs="Arial"/>
        </w:rPr>
      </w:pPr>
      <w:r>
        <w:rPr>
          <w:rFonts w:cs="Arial"/>
        </w:rPr>
        <w:fldChar w:fldCharType="begin"/>
      </w:r>
      <w:r>
        <w:rPr>
          <w:rFonts w:cs="Arial"/>
        </w:rPr>
        <w:instrText xml:space="preserve"> HYPERLINK "</w:instrText>
      </w:r>
      <w:r w:rsidRPr="00A43DE1">
        <w:rPr>
          <w:rFonts w:cs="Arial"/>
        </w:rPr>
        <w:instrText>https://dell.box.com/v/DellRemoteCIS</w:instrText>
      </w:r>
      <w:r>
        <w:rPr>
          <w:rFonts w:cs="Arial"/>
        </w:rPr>
        <w:instrText xml:space="preserve">" </w:instrText>
      </w:r>
      <w:r>
        <w:rPr>
          <w:rFonts w:cs="Arial"/>
        </w:rPr>
        <w:fldChar w:fldCharType="separate"/>
      </w:r>
      <w:r w:rsidRPr="00672B52">
        <w:rPr>
          <w:rStyle w:val="Hyperlink"/>
          <w:rFonts w:cs="Arial"/>
        </w:rPr>
        <w:t>https://dell.box.com/v/DellRemoteCIS</w:t>
      </w:r>
      <w:r>
        <w:rPr>
          <w:rFonts w:cs="Arial"/>
        </w:rPr>
        <w:fldChar w:fldCharType="end"/>
      </w:r>
      <w:bookmarkEnd w:id="17"/>
      <w:r w:rsidR="009055A3" w:rsidRPr="00015D77">
        <w:rPr>
          <w:rFonts w:cs="Arial"/>
        </w:rPr>
        <w:br/>
      </w:r>
    </w:p>
    <w:p w14:paraId="6BD77B0B" w14:textId="7D0EFA8C" w:rsidR="009055A3" w:rsidRPr="00015D77" w:rsidRDefault="00C372DF" w:rsidP="009055A3">
      <w:pPr>
        <w:rPr>
          <w:rFonts w:cs="Arial"/>
        </w:rPr>
      </w:pPr>
      <w:r w:rsidRPr="00015D77">
        <w:rPr>
          <w:rFonts w:cs="Arial"/>
        </w:rPr>
        <w:t>E.g.</w:t>
      </w:r>
      <w:r w:rsidR="009055A3" w:rsidRPr="00015D77">
        <w:rPr>
          <w:rFonts w:cs="Arial"/>
        </w:rPr>
        <w:t xml:space="preserve"> DMT</w:t>
      </w:r>
      <w:r w:rsidR="00791725">
        <w:rPr>
          <w:rFonts w:cs="Arial"/>
        </w:rPr>
        <w:t xml:space="preserve"> executables</w:t>
      </w:r>
      <w:r w:rsidR="009055A3" w:rsidRPr="00015D77">
        <w:rPr>
          <w:rFonts w:cs="Arial"/>
        </w:rPr>
        <w:t xml:space="preserve">, </w:t>
      </w:r>
      <w:r w:rsidR="00791725">
        <w:rPr>
          <w:rFonts w:cs="Arial"/>
        </w:rPr>
        <w:t xml:space="preserve">DMT CIS </w:t>
      </w:r>
      <w:r w:rsidR="009055A3" w:rsidRPr="00015D77">
        <w:rPr>
          <w:rFonts w:cs="Arial"/>
        </w:rPr>
        <w:t xml:space="preserve">Work instructions, </w:t>
      </w:r>
      <w:proofErr w:type="spellStart"/>
      <w:r w:rsidR="009055A3" w:rsidRPr="00015D77">
        <w:rPr>
          <w:rFonts w:cs="Arial"/>
        </w:rPr>
        <w:t>PreDeploy</w:t>
      </w:r>
      <w:proofErr w:type="spellEnd"/>
      <w:r w:rsidR="009055A3" w:rsidRPr="00015D77">
        <w:rPr>
          <w:rFonts w:cs="Arial"/>
        </w:rPr>
        <w:t xml:space="preserve"> script, and other troubleshooting tools.</w:t>
      </w:r>
    </w:p>
    <w:p w14:paraId="44984C0F" w14:textId="7BCDCB42" w:rsidR="009055A3" w:rsidRPr="00015D77" w:rsidRDefault="009055A3" w:rsidP="009055A3">
      <w:pPr>
        <w:rPr>
          <w:rFonts w:cs="Arial"/>
        </w:rPr>
      </w:pPr>
      <w:r w:rsidRPr="00015D77">
        <w:rPr>
          <w:rFonts w:cs="Arial"/>
        </w:rPr>
        <w:br/>
      </w:r>
      <w:r w:rsidRPr="00015D77">
        <w:rPr>
          <w:rFonts w:cs="Arial"/>
        </w:rPr>
        <w:br/>
      </w:r>
    </w:p>
    <w:p w14:paraId="21AAA70E" w14:textId="77777777" w:rsidR="009055A3" w:rsidRPr="00015D77" w:rsidRDefault="009055A3" w:rsidP="009055A3">
      <w:pPr>
        <w:pStyle w:val="Heading1"/>
        <w:rPr>
          <w:rFonts w:eastAsia="Times New Roman" w:cs="Arial"/>
        </w:rPr>
      </w:pPr>
      <w:bookmarkStart w:id="18" w:name="_Initiating_new_support_1"/>
      <w:bookmarkStart w:id="19" w:name="_Toc67430837"/>
      <w:bookmarkStart w:id="20" w:name="_Toc68123438"/>
      <w:bookmarkEnd w:id="18"/>
      <w:r w:rsidRPr="00015D77">
        <w:rPr>
          <w:rFonts w:eastAsia="Times New Roman" w:cs="Arial"/>
        </w:rPr>
        <w:lastRenderedPageBreak/>
        <w:t>Initiating new support session with Onsite tech.</w:t>
      </w:r>
      <w:bookmarkEnd w:id="19"/>
      <w:bookmarkEnd w:id="20"/>
    </w:p>
    <w:p w14:paraId="2AD78221" w14:textId="3A34D5A6" w:rsidR="009055A3" w:rsidRPr="00015D77" w:rsidRDefault="009055A3" w:rsidP="009055A3">
      <w:pPr>
        <w:rPr>
          <w:rFonts w:cs="Arial"/>
        </w:rPr>
      </w:pPr>
      <w:r w:rsidRPr="00015D77">
        <w:rPr>
          <w:rFonts w:cs="Arial"/>
        </w:rPr>
        <w:t xml:space="preserve">As a CIS Support technician, you will be monitoring a chat queue for onsite technicians to establish a connection between the customer’s Source and Target PC. </w:t>
      </w:r>
      <w:r w:rsidRPr="00015D77">
        <w:rPr>
          <w:rFonts w:cs="Arial"/>
        </w:rPr>
        <w:br/>
      </w:r>
      <w:r w:rsidRPr="00015D77">
        <w:rPr>
          <w:rFonts w:cs="Arial"/>
        </w:rPr>
        <w:br/>
        <w:t xml:space="preserve">When a new session joins the queue, you will be notified by a sound within the Rescue Me App. </w:t>
      </w:r>
      <w:r w:rsidRPr="00015D77">
        <w:rPr>
          <w:rFonts w:cs="Arial"/>
        </w:rPr>
        <w:br/>
      </w:r>
      <w:r w:rsidRPr="00015D77">
        <w:rPr>
          <w:rFonts w:cs="Arial"/>
        </w:rPr>
        <w:br/>
        <w:t xml:space="preserve">1. Highlight the session in the queue and click the “Start Session” button highlighted below. </w:t>
      </w:r>
      <w:r w:rsidRPr="00015D77">
        <w:rPr>
          <w:rFonts w:cs="Arial"/>
        </w:rPr>
        <w:br/>
      </w:r>
      <w:r w:rsidRPr="00015D77">
        <w:rPr>
          <w:rFonts w:cs="Arial"/>
        </w:rPr>
        <w:br/>
      </w:r>
      <w:r w:rsidRPr="00015D77">
        <w:rPr>
          <w:rFonts w:cs="Arial"/>
          <w:noProof/>
        </w:rPr>
        <w:drawing>
          <wp:inline distT="0" distB="0" distL="0" distR="0" wp14:anchorId="5C01AF14" wp14:editId="47A67386">
            <wp:extent cx="4548223" cy="9810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60788" cy="983785"/>
                    </a:xfrm>
                    <a:prstGeom prst="rect">
                      <a:avLst/>
                    </a:prstGeom>
                  </pic:spPr>
                </pic:pic>
              </a:graphicData>
            </a:graphic>
          </wp:inline>
        </w:drawing>
      </w:r>
    </w:p>
    <w:p w14:paraId="28A7EEC0" w14:textId="20C8BA32" w:rsidR="009055A3" w:rsidRPr="00015D77" w:rsidRDefault="009055A3" w:rsidP="009055A3">
      <w:pPr>
        <w:rPr>
          <w:rFonts w:cs="Arial"/>
          <w:noProof/>
        </w:rPr>
      </w:pPr>
      <w:r w:rsidRPr="00015D77">
        <w:rPr>
          <w:rFonts w:cs="Arial"/>
        </w:rPr>
        <w:t xml:space="preserve">2. </w:t>
      </w:r>
      <w:r w:rsidR="00A43DE1">
        <w:rPr>
          <w:rFonts w:cs="Arial"/>
        </w:rPr>
        <w:t>P</w:t>
      </w:r>
      <w:r w:rsidRPr="00015D77">
        <w:rPr>
          <w:rFonts w:cs="Arial"/>
        </w:rPr>
        <w:t>rompt the customer to download the Applet.</w:t>
      </w:r>
      <w:r w:rsidRPr="00015D77">
        <w:rPr>
          <w:rFonts w:cs="Arial"/>
          <w:noProof/>
        </w:rPr>
        <w:t xml:space="preserve"> </w:t>
      </w:r>
      <w:r w:rsidRPr="00015D77">
        <w:rPr>
          <w:rFonts w:cs="Arial"/>
          <w:noProof/>
        </w:rPr>
        <w:drawing>
          <wp:inline distT="0" distB="0" distL="0" distR="0" wp14:anchorId="57AAACAD" wp14:editId="3199F389">
            <wp:extent cx="3633961" cy="1420796"/>
            <wp:effectExtent l="0" t="0" r="508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48105" cy="1426326"/>
                    </a:xfrm>
                    <a:prstGeom prst="rect">
                      <a:avLst/>
                    </a:prstGeom>
                  </pic:spPr>
                </pic:pic>
              </a:graphicData>
            </a:graphic>
          </wp:inline>
        </w:drawing>
      </w:r>
    </w:p>
    <w:p w14:paraId="4D7F0F85" w14:textId="77777777" w:rsidR="009055A3" w:rsidRPr="00015D77" w:rsidRDefault="009055A3" w:rsidP="009055A3">
      <w:pPr>
        <w:rPr>
          <w:rFonts w:cs="Arial"/>
          <w:noProof/>
        </w:rPr>
      </w:pPr>
      <w:r w:rsidRPr="00015D77">
        <w:rPr>
          <w:rFonts w:cs="Arial"/>
          <w:noProof/>
        </w:rPr>
        <w:t>3. Click Launch remote session.</w:t>
      </w:r>
    </w:p>
    <w:p w14:paraId="2BEE7A4A" w14:textId="1F218B10" w:rsidR="009055A3" w:rsidRPr="00015D77" w:rsidRDefault="009055A3" w:rsidP="009055A3">
      <w:pPr>
        <w:pStyle w:val="Heading2"/>
        <w:rPr>
          <w:rFonts w:cs="Arial"/>
          <w:noProof/>
        </w:rPr>
      </w:pPr>
      <w:bookmarkStart w:id="21" w:name="_Toc67430838"/>
      <w:bookmarkStart w:id="22" w:name="_Toc68123439"/>
      <w:r w:rsidRPr="00015D77">
        <w:rPr>
          <w:rFonts w:cs="Arial"/>
          <w:noProof/>
        </w:rPr>
        <w:t xml:space="preserve">Initiate chat with </w:t>
      </w:r>
      <w:r w:rsidR="00A43DE1">
        <w:rPr>
          <w:rFonts w:cs="Arial"/>
          <w:noProof/>
        </w:rPr>
        <w:t>S</w:t>
      </w:r>
      <w:r w:rsidRPr="00015D77">
        <w:rPr>
          <w:rFonts w:cs="Arial"/>
          <w:noProof/>
        </w:rPr>
        <w:t xml:space="preserve">upport </w:t>
      </w:r>
      <w:r w:rsidR="00A43DE1">
        <w:rPr>
          <w:rFonts w:cs="Arial"/>
          <w:noProof/>
        </w:rPr>
        <w:t>R</w:t>
      </w:r>
      <w:r w:rsidRPr="00015D77">
        <w:rPr>
          <w:rFonts w:cs="Arial"/>
          <w:noProof/>
        </w:rPr>
        <w:t>ep</w:t>
      </w:r>
      <w:bookmarkEnd w:id="21"/>
      <w:bookmarkEnd w:id="22"/>
    </w:p>
    <w:p w14:paraId="76D63F1F" w14:textId="77777777" w:rsidR="009055A3" w:rsidRPr="00015D77" w:rsidRDefault="009055A3" w:rsidP="009055A3">
      <w:pPr>
        <w:rPr>
          <w:rFonts w:cs="Arial"/>
        </w:rPr>
      </w:pPr>
      <w:r w:rsidRPr="00015D77">
        <w:rPr>
          <w:rFonts w:cs="Arial"/>
        </w:rPr>
        <w:t xml:space="preserve">To begin the session, you will have to communicate with the onsite tech via chat, </w:t>
      </w:r>
      <w:r w:rsidRPr="00015D77">
        <w:rPr>
          <w:rFonts w:cs="Arial"/>
        </w:rPr>
        <w:br/>
        <w:t xml:space="preserve">feel free to use the loaded welcome messages that you downloaded and imported. In previous steps. </w:t>
      </w:r>
    </w:p>
    <w:p w14:paraId="14408B17" w14:textId="77777777" w:rsidR="009055A3" w:rsidRPr="00015D77" w:rsidRDefault="009055A3" w:rsidP="009055A3">
      <w:pPr>
        <w:pStyle w:val="ListParagraph"/>
        <w:numPr>
          <w:ilvl w:val="0"/>
          <w:numId w:val="30"/>
        </w:numPr>
        <w:spacing w:after="160" w:line="259" w:lineRule="auto"/>
        <w:rPr>
          <w:rFonts w:cs="Arial"/>
        </w:rPr>
      </w:pPr>
      <w:r w:rsidRPr="00015D77">
        <w:rPr>
          <w:rFonts w:cs="Arial"/>
        </w:rPr>
        <w:t xml:space="preserve">To utilize the Predefined replies, click on the 4 lines to the lower right of the chat box. </w:t>
      </w:r>
    </w:p>
    <w:p w14:paraId="0B24AA88" w14:textId="771A9A2B" w:rsidR="009055A3" w:rsidRDefault="009055A3" w:rsidP="009055A3">
      <w:pPr>
        <w:pStyle w:val="ListParagraph"/>
        <w:numPr>
          <w:ilvl w:val="0"/>
          <w:numId w:val="30"/>
        </w:numPr>
        <w:spacing w:after="160" w:line="259" w:lineRule="auto"/>
        <w:rPr>
          <w:rFonts w:cs="Arial"/>
        </w:rPr>
      </w:pPr>
      <w:r w:rsidRPr="00015D77">
        <w:rPr>
          <w:rFonts w:cs="Arial"/>
        </w:rPr>
        <w:t xml:space="preserve">Select the reply you wish to use. </w:t>
      </w:r>
    </w:p>
    <w:p w14:paraId="52996612" w14:textId="77777777" w:rsidR="00A43DE1" w:rsidRPr="00015D77" w:rsidRDefault="00A43DE1" w:rsidP="00A43DE1">
      <w:pPr>
        <w:pStyle w:val="ListParagraph"/>
        <w:spacing w:after="160" w:line="259" w:lineRule="auto"/>
        <w:ind w:left="1440"/>
        <w:rPr>
          <w:rFonts w:cs="Arial"/>
        </w:rPr>
      </w:pPr>
    </w:p>
    <w:p w14:paraId="18AEC73A" w14:textId="77777777" w:rsidR="009055A3" w:rsidRPr="00015D77" w:rsidRDefault="009055A3" w:rsidP="00A43DE1">
      <w:pPr>
        <w:pStyle w:val="ListParagraph"/>
        <w:jc w:val="center"/>
        <w:rPr>
          <w:rFonts w:cs="Arial"/>
        </w:rPr>
      </w:pPr>
      <w:r w:rsidRPr="00015D77">
        <w:rPr>
          <w:rFonts w:cs="Arial"/>
          <w:noProof/>
        </w:rPr>
        <w:drawing>
          <wp:inline distT="0" distB="0" distL="0" distR="0" wp14:anchorId="65A67433" wp14:editId="1C09024C">
            <wp:extent cx="4661415" cy="1807793"/>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95414" cy="1820978"/>
                    </a:xfrm>
                    <a:prstGeom prst="rect">
                      <a:avLst/>
                    </a:prstGeom>
                  </pic:spPr>
                </pic:pic>
              </a:graphicData>
            </a:graphic>
          </wp:inline>
        </w:drawing>
      </w:r>
    </w:p>
    <w:p w14:paraId="00E1AB2D" w14:textId="77777777" w:rsidR="009055A3" w:rsidRPr="00015D77" w:rsidRDefault="009055A3" w:rsidP="009055A3">
      <w:pPr>
        <w:pStyle w:val="Heading2"/>
        <w:rPr>
          <w:rFonts w:cs="Arial"/>
        </w:rPr>
      </w:pPr>
      <w:bookmarkStart w:id="23" w:name="_Initiate_Remote_control"/>
      <w:bookmarkStart w:id="24" w:name="_Toc67430839"/>
      <w:bookmarkStart w:id="25" w:name="_Toc68123440"/>
      <w:bookmarkEnd w:id="23"/>
      <w:r w:rsidRPr="00015D77">
        <w:rPr>
          <w:rStyle w:val="Strong"/>
          <w:rFonts w:cs="Arial"/>
        </w:rPr>
        <w:lastRenderedPageBreak/>
        <w:t>Initiate Remote control session of customers computer</w:t>
      </w:r>
      <w:bookmarkEnd w:id="24"/>
      <w:bookmarkEnd w:id="25"/>
    </w:p>
    <w:p w14:paraId="6C7083A2" w14:textId="77777777" w:rsidR="009055A3" w:rsidRPr="009055A3" w:rsidRDefault="009055A3" w:rsidP="009055A3">
      <w:pPr>
        <w:pStyle w:val="p"/>
        <w:ind w:left="1080"/>
        <w:rPr>
          <w:rFonts w:ascii="Arial" w:hAnsi="Arial" w:cs="Arial"/>
          <w:sz w:val="22"/>
          <w:szCs w:val="22"/>
        </w:rPr>
      </w:pPr>
      <w:r w:rsidRPr="009055A3">
        <w:rPr>
          <w:rFonts w:ascii="Arial" w:hAnsi="Arial" w:cs="Arial"/>
          <w:sz w:val="22"/>
          <w:szCs w:val="22"/>
        </w:rPr>
        <w:t xml:space="preserve">During </w:t>
      </w:r>
      <w:r w:rsidRPr="009055A3">
        <w:rPr>
          <w:rStyle w:val="ph"/>
          <w:rFonts w:ascii="Arial" w:hAnsi="Arial" w:cs="Arial"/>
          <w:sz w:val="22"/>
          <w:szCs w:val="22"/>
        </w:rPr>
        <w:t>Instant Chat,</w:t>
      </w:r>
      <w:r w:rsidRPr="009055A3">
        <w:rPr>
          <w:rFonts w:ascii="Arial" w:hAnsi="Arial" w:cs="Arial"/>
          <w:sz w:val="22"/>
          <w:szCs w:val="22"/>
        </w:rPr>
        <w:t xml:space="preserve"> remote control can only be started once the customer has downloaded the Rescue Applet. </w:t>
      </w:r>
    </w:p>
    <w:p w14:paraId="3376D716" w14:textId="77777777" w:rsidR="009055A3" w:rsidRPr="009055A3" w:rsidRDefault="009055A3" w:rsidP="009055A3">
      <w:pPr>
        <w:pStyle w:val="li"/>
        <w:numPr>
          <w:ilvl w:val="0"/>
          <w:numId w:val="26"/>
        </w:numPr>
        <w:rPr>
          <w:rFonts w:ascii="Arial" w:hAnsi="Arial" w:cs="Arial"/>
          <w:sz w:val="22"/>
          <w:szCs w:val="22"/>
        </w:rPr>
      </w:pPr>
      <w:r w:rsidRPr="009055A3">
        <w:rPr>
          <w:rStyle w:val="ph"/>
          <w:rFonts w:ascii="Arial" w:hAnsi="Arial" w:cs="Arial"/>
          <w:sz w:val="22"/>
          <w:szCs w:val="22"/>
        </w:rPr>
        <w:t xml:space="preserve">On the Technician Console </w:t>
      </w:r>
      <w:r w:rsidRPr="009055A3">
        <w:rPr>
          <w:rStyle w:val="keyword"/>
          <w:rFonts w:ascii="Arial" w:eastAsiaTheme="majorEastAsia" w:hAnsi="Arial" w:cs="Arial"/>
          <w:sz w:val="22"/>
          <w:szCs w:val="22"/>
        </w:rPr>
        <w:t>Customer Desktop</w:t>
      </w:r>
      <w:r w:rsidRPr="009055A3">
        <w:rPr>
          <w:rStyle w:val="ph"/>
          <w:rFonts w:ascii="Arial" w:hAnsi="Arial" w:cs="Arial"/>
          <w:sz w:val="22"/>
          <w:szCs w:val="22"/>
        </w:rPr>
        <w:t xml:space="preserve"> tab, click </w:t>
      </w:r>
      <w:r w:rsidRPr="009055A3">
        <w:rPr>
          <w:rStyle w:val="ph"/>
          <w:rFonts w:ascii="Arial" w:hAnsi="Arial" w:cs="Arial"/>
          <w:b/>
          <w:bCs/>
          <w:sz w:val="22"/>
          <w:szCs w:val="22"/>
        </w:rPr>
        <w:t>Launch Remote Control Session</w:t>
      </w:r>
      <w:r w:rsidRPr="009055A3">
        <w:rPr>
          <w:rStyle w:val="ph"/>
          <w:rFonts w:ascii="Arial" w:hAnsi="Arial" w:cs="Arial"/>
          <w:sz w:val="22"/>
          <w:szCs w:val="22"/>
        </w:rPr>
        <w:t xml:space="preserve">. </w:t>
      </w:r>
      <w:r w:rsidRPr="009055A3">
        <w:rPr>
          <w:rStyle w:val="ph"/>
          <w:rFonts w:ascii="Arial" w:hAnsi="Arial" w:cs="Arial"/>
          <w:sz w:val="22"/>
          <w:szCs w:val="22"/>
        </w:rPr>
        <w:br/>
      </w:r>
      <w:r w:rsidRPr="009055A3">
        <w:rPr>
          <w:rStyle w:val="ph"/>
          <w:rFonts w:ascii="Arial" w:hAnsi="Arial" w:cs="Arial"/>
          <w:sz w:val="22"/>
          <w:szCs w:val="22"/>
        </w:rPr>
        <w:br/>
      </w:r>
      <w:r w:rsidRPr="009055A3">
        <w:rPr>
          <w:rFonts w:ascii="Arial" w:hAnsi="Arial" w:cs="Arial"/>
          <w:noProof/>
          <w:sz w:val="22"/>
          <w:szCs w:val="22"/>
        </w:rPr>
        <w:drawing>
          <wp:inline distT="0" distB="0" distL="0" distR="0" wp14:anchorId="3EB7BDBD" wp14:editId="29F6D62D">
            <wp:extent cx="3963755"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36054" cy="2599261"/>
                    </a:xfrm>
                    <a:prstGeom prst="rect">
                      <a:avLst/>
                    </a:prstGeom>
                  </pic:spPr>
                </pic:pic>
              </a:graphicData>
            </a:graphic>
          </wp:inline>
        </w:drawing>
      </w:r>
    </w:p>
    <w:p w14:paraId="71264852" w14:textId="77777777" w:rsidR="009055A3" w:rsidRPr="009055A3" w:rsidRDefault="009055A3" w:rsidP="009055A3">
      <w:pPr>
        <w:pStyle w:val="li"/>
        <w:ind w:left="720" w:firstLine="360"/>
        <w:rPr>
          <w:rFonts w:ascii="Arial" w:hAnsi="Arial" w:cs="Arial"/>
          <w:sz w:val="22"/>
          <w:szCs w:val="22"/>
        </w:rPr>
      </w:pPr>
      <w:r w:rsidRPr="009055A3">
        <w:rPr>
          <w:rFonts w:ascii="Arial" w:hAnsi="Arial" w:cs="Arial"/>
          <w:sz w:val="22"/>
          <w:szCs w:val="22"/>
        </w:rPr>
        <w:t xml:space="preserve">The customer is prompted to accept or decline your request to control his computer. </w:t>
      </w:r>
    </w:p>
    <w:p w14:paraId="64B1701E" w14:textId="77777777" w:rsidR="009055A3" w:rsidRPr="009055A3" w:rsidRDefault="009055A3" w:rsidP="009055A3">
      <w:pPr>
        <w:pStyle w:val="li"/>
        <w:numPr>
          <w:ilvl w:val="0"/>
          <w:numId w:val="26"/>
        </w:numPr>
        <w:rPr>
          <w:rFonts w:ascii="Arial" w:hAnsi="Arial" w:cs="Arial"/>
          <w:sz w:val="22"/>
          <w:szCs w:val="22"/>
        </w:rPr>
      </w:pPr>
      <w:r w:rsidRPr="009055A3">
        <w:rPr>
          <w:rStyle w:val="ph"/>
          <w:rFonts w:ascii="Arial" w:hAnsi="Arial" w:cs="Arial"/>
          <w:sz w:val="22"/>
          <w:szCs w:val="22"/>
        </w:rPr>
        <w:t xml:space="preserve">Ask the customer to accept the request. </w:t>
      </w:r>
    </w:p>
    <w:p w14:paraId="06271255" w14:textId="77777777" w:rsidR="009055A3" w:rsidRPr="009055A3" w:rsidRDefault="009055A3" w:rsidP="009055A3">
      <w:pPr>
        <w:pStyle w:val="li"/>
        <w:ind w:left="720" w:firstLine="360"/>
        <w:rPr>
          <w:rFonts w:ascii="Arial" w:hAnsi="Arial" w:cs="Arial"/>
          <w:sz w:val="22"/>
          <w:szCs w:val="22"/>
        </w:rPr>
      </w:pPr>
      <w:r w:rsidRPr="009055A3">
        <w:rPr>
          <w:rFonts w:ascii="Arial" w:hAnsi="Arial" w:cs="Arial"/>
          <w:sz w:val="22"/>
          <w:szCs w:val="22"/>
        </w:rPr>
        <w:t xml:space="preserve">Remote control begins. </w:t>
      </w:r>
    </w:p>
    <w:p w14:paraId="23F6FBC8" w14:textId="77777777" w:rsidR="009055A3" w:rsidRPr="009055A3" w:rsidRDefault="009055A3" w:rsidP="009055A3">
      <w:pPr>
        <w:pStyle w:val="li"/>
        <w:numPr>
          <w:ilvl w:val="0"/>
          <w:numId w:val="26"/>
        </w:numPr>
        <w:rPr>
          <w:rFonts w:ascii="Arial" w:hAnsi="Arial" w:cs="Arial"/>
          <w:sz w:val="22"/>
          <w:szCs w:val="22"/>
        </w:rPr>
      </w:pPr>
      <w:r w:rsidRPr="009055A3">
        <w:rPr>
          <w:rStyle w:val="ph"/>
          <w:rFonts w:ascii="Arial" w:hAnsi="Arial" w:cs="Arial"/>
          <w:sz w:val="22"/>
          <w:szCs w:val="22"/>
        </w:rPr>
        <w:t xml:space="preserve">Use the Remote-Control toolbar to manage the remote session. </w:t>
      </w:r>
    </w:p>
    <w:p w14:paraId="5525E446" w14:textId="77777777" w:rsidR="009055A3" w:rsidRPr="009055A3" w:rsidRDefault="009055A3" w:rsidP="009055A3">
      <w:pPr>
        <w:pStyle w:val="li"/>
        <w:ind w:left="720" w:firstLine="360"/>
        <w:rPr>
          <w:rFonts w:ascii="Arial" w:hAnsi="Arial" w:cs="Arial"/>
          <w:sz w:val="22"/>
          <w:szCs w:val="22"/>
        </w:rPr>
      </w:pPr>
      <w:r w:rsidRPr="009055A3">
        <w:rPr>
          <w:rFonts w:ascii="Arial" w:hAnsi="Arial" w:cs="Arial"/>
          <w:sz w:val="22"/>
          <w:szCs w:val="22"/>
        </w:rPr>
        <w:t xml:space="preserve">All other Workspace tabs remain available. </w:t>
      </w:r>
    </w:p>
    <w:p w14:paraId="29B3293F" w14:textId="77777777" w:rsidR="009055A3" w:rsidRPr="009055A3" w:rsidRDefault="009055A3" w:rsidP="009055A3">
      <w:pPr>
        <w:pStyle w:val="li"/>
        <w:ind w:left="720"/>
        <w:rPr>
          <w:rFonts w:ascii="Arial" w:hAnsi="Arial" w:cs="Arial"/>
          <w:sz w:val="22"/>
          <w:szCs w:val="22"/>
        </w:rPr>
      </w:pPr>
      <w:r w:rsidRPr="009055A3">
        <w:rPr>
          <w:rFonts w:ascii="Arial" w:hAnsi="Arial" w:cs="Arial"/>
          <w:noProof/>
          <w:sz w:val="22"/>
          <w:szCs w:val="22"/>
        </w:rPr>
        <w:drawing>
          <wp:inline distT="0" distB="0" distL="0" distR="0" wp14:anchorId="7D834001" wp14:editId="2F3B6764">
            <wp:extent cx="5674360" cy="1217801"/>
            <wp:effectExtent l="0" t="0" r="254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0964" cy="1255703"/>
                    </a:xfrm>
                    <a:prstGeom prst="rect">
                      <a:avLst/>
                    </a:prstGeom>
                  </pic:spPr>
                </pic:pic>
              </a:graphicData>
            </a:graphic>
          </wp:inline>
        </w:drawing>
      </w:r>
    </w:p>
    <w:p w14:paraId="59422B3B" w14:textId="77777777" w:rsidR="009055A3" w:rsidRPr="009055A3" w:rsidRDefault="009055A3" w:rsidP="009055A3">
      <w:pPr>
        <w:pStyle w:val="li"/>
        <w:numPr>
          <w:ilvl w:val="0"/>
          <w:numId w:val="26"/>
        </w:numPr>
        <w:rPr>
          <w:rFonts w:ascii="Arial" w:hAnsi="Arial" w:cs="Arial"/>
          <w:sz w:val="22"/>
          <w:szCs w:val="22"/>
        </w:rPr>
      </w:pPr>
      <w:r w:rsidRPr="009055A3">
        <w:rPr>
          <w:rStyle w:val="ph"/>
          <w:rFonts w:ascii="Arial" w:hAnsi="Arial" w:cs="Arial"/>
          <w:sz w:val="22"/>
          <w:szCs w:val="22"/>
        </w:rPr>
        <w:t xml:space="preserve">To end remote control, click the red </w:t>
      </w:r>
      <w:r w:rsidRPr="009055A3">
        <w:rPr>
          <w:rStyle w:val="ph"/>
          <w:rFonts w:ascii="Arial" w:hAnsi="Arial" w:cs="Arial"/>
          <w:b/>
          <w:bCs/>
          <w:sz w:val="22"/>
          <w:szCs w:val="22"/>
        </w:rPr>
        <w:t>X</w:t>
      </w:r>
      <w:r w:rsidRPr="009055A3">
        <w:rPr>
          <w:rStyle w:val="ph"/>
          <w:rFonts w:ascii="Arial" w:hAnsi="Arial" w:cs="Arial"/>
          <w:sz w:val="22"/>
          <w:szCs w:val="22"/>
        </w:rPr>
        <w:t xml:space="preserve"> on the Remote Control toolbar. </w:t>
      </w:r>
    </w:p>
    <w:p w14:paraId="5A814C00" w14:textId="77777777" w:rsidR="009055A3" w:rsidRPr="009055A3" w:rsidRDefault="009055A3" w:rsidP="009055A3">
      <w:pPr>
        <w:pStyle w:val="li"/>
        <w:ind w:left="720" w:firstLine="360"/>
        <w:rPr>
          <w:rFonts w:ascii="Arial" w:hAnsi="Arial" w:cs="Arial"/>
          <w:sz w:val="22"/>
          <w:szCs w:val="22"/>
        </w:rPr>
      </w:pPr>
      <w:r w:rsidRPr="009055A3">
        <w:rPr>
          <w:rFonts w:ascii="Arial" w:hAnsi="Arial" w:cs="Arial"/>
          <w:sz w:val="22"/>
          <w:szCs w:val="22"/>
        </w:rPr>
        <w:t xml:space="preserve">Remote control ends, but the session remains active. </w:t>
      </w:r>
    </w:p>
    <w:p w14:paraId="2D4D8679" w14:textId="77777777" w:rsidR="009055A3" w:rsidRPr="00015D77" w:rsidRDefault="009055A3" w:rsidP="009055A3">
      <w:pPr>
        <w:pStyle w:val="ListParagraph"/>
        <w:rPr>
          <w:rFonts w:cs="Arial"/>
        </w:rPr>
      </w:pPr>
    </w:p>
    <w:p w14:paraId="122CAE12" w14:textId="77777777" w:rsidR="009055A3" w:rsidRPr="00015D77" w:rsidRDefault="009055A3" w:rsidP="009055A3">
      <w:pPr>
        <w:pStyle w:val="Heading2"/>
        <w:rPr>
          <w:rFonts w:cs="Arial"/>
        </w:rPr>
      </w:pPr>
      <w:bookmarkStart w:id="26" w:name="_Download/push_the_tools"/>
      <w:bookmarkStart w:id="27" w:name="_Toc67430840"/>
      <w:bookmarkStart w:id="28" w:name="_Toc68123441"/>
      <w:bookmarkEnd w:id="26"/>
      <w:r w:rsidRPr="00015D77">
        <w:rPr>
          <w:rFonts w:cs="Arial"/>
        </w:rPr>
        <w:lastRenderedPageBreak/>
        <w:t>Download/push the tools needed for CIS</w:t>
      </w:r>
      <w:bookmarkEnd w:id="27"/>
      <w:bookmarkEnd w:id="28"/>
      <w:r w:rsidRPr="00015D77">
        <w:rPr>
          <w:rFonts w:cs="Arial"/>
        </w:rPr>
        <w:t xml:space="preserve"> </w:t>
      </w:r>
    </w:p>
    <w:p w14:paraId="571EA169" w14:textId="51F07737" w:rsidR="009055A3" w:rsidRPr="009055A3" w:rsidRDefault="009055A3" w:rsidP="009055A3">
      <w:pPr>
        <w:pStyle w:val="ListParagraph"/>
        <w:numPr>
          <w:ilvl w:val="0"/>
          <w:numId w:val="31"/>
        </w:numPr>
        <w:spacing w:after="160" w:line="259" w:lineRule="auto"/>
        <w:rPr>
          <w:rFonts w:cs="Arial"/>
          <w:sz w:val="22"/>
          <w:szCs w:val="22"/>
        </w:rPr>
      </w:pPr>
      <w:r w:rsidRPr="009055A3">
        <w:rPr>
          <w:rFonts w:cs="Arial"/>
          <w:sz w:val="22"/>
          <w:szCs w:val="22"/>
        </w:rPr>
        <w:t xml:space="preserve">Similarly, to using the predefined replies. You should also save the CIS Remote tools link so that you can push it to the end </w:t>
      </w:r>
      <w:r w:rsidR="007044EF" w:rsidRPr="009055A3">
        <w:rPr>
          <w:rFonts w:cs="Arial"/>
          <w:sz w:val="22"/>
          <w:szCs w:val="22"/>
        </w:rPr>
        <w:t>users’</w:t>
      </w:r>
      <w:r w:rsidRPr="009055A3">
        <w:rPr>
          <w:rFonts w:cs="Arial"/>
          <w:sz w:val="22"/>
          <w:szCs w:val="22"/>
        </w:rPr>
        <w:t xml:space="preserve"> systems. See “</w:t>
      </w:r>
      <w:hyperlink w:anchor="_Setup_Predefined_URLS" w:history="1">
        <w:r w:rsidRPr="009055A3">
          <w:rPr>
            <w:rStyle w:val="Hyperlink"/>
            <w:rFonts w:cs="Arial"/>
            <w:sz w:val="22"/>
            <w:szCs w:val="22"/>
          </w:rPr>
          <w:t>How to setup predefined URL</w:t>
        </w:r>
      </w:hyperlink>
      <w:r w:rsidRPr="009055A3">
        <w:rPr>
          <w:rFonts w:cs="Arial"/>
          <w:sz w:val="22"/>
          <w:szCs w:val="22"/>
        </w:rPr>
        <w:t xml:space="preserve">” to setup. </w:t>
      </w:r>
    </w:p>
    <w:p w14:paraId="4D230DD0" w14:textId="16864316" w:rsidR="009055A3" w:rsidRPr="009055A3" w:rsidRDefault="009055A3" w:rsidP="009055A3">
      <w:pPr>
        <w:pStyle w:val="ListParagraph"/>
        <w:numPr>
          <w:ilvl w:val="0"/>
          <w:numId w:val="31"/>
        </w:numPr>
        <w:spacing w:after="160" w:line="259" w:lineRule="auto"/>
        <w:rPr>
          <w:rFonts w:cs="Arial"/>
          <w:sz w:val="22"/>
          <w:szCs w:val="22"/>
        </w:rPr>
      </w:pPr>
      <w:r w:rsidRPr="009055A3">
        <w:rPr>
          <w:rFonts w:cs="Arial"/>
          <w:sz w:val="22"/>
          <w:szCs w:val="22"/>
        </w:rPr>
        <w:t>If you do not have Predefined URL saved, you can manually navigate to http://eucservices.net/CISDMT on the customer</w:t>
      </w:r>
      <w:r w:rsidR="00A43DE1">
        <w:rPr>
          <w:rFonts w:cs="Arial"/>
          <w:sz w:val="22"/>
          <w:szCs w:val="22"/>
        </w:rPr>
        <w:t>’s</w:t>
      </w:r>
      <w:r w:rsidRPr="009055A3">
        <w:rPr>
          <w:rFonts w:cs="Arial"/>
          <w:sz w:val="22"/>
          <w:szCs w:val="22"/>
        </w:rPr>
        <w:t xml:space="preserve"> computers </w:t>
      </w:r>
    </w:p>
    <w:p w14:paraId="54D5C824" w14:textId="4CC6CD27" w:rsidR="009055A3" w:rsidRPr="009055A3" w:rsidRDefault="009055A3" w:rsidP="009055A3">
      <w:pPr>
        <w:pStyle w:val="ListParagraph"/>
        <w:numPr>
          <w:ilvl w:val="0"/>
          <w:numId w:val="31"/>
        </w:numPr>
        <w:spacing w:after="160" w:line="259" w:lineRule="auto"/>
        <w:rPr>
          <w:rFonts w:cs="Arial"/>
          <w:sz w:val="22"/>
          <w:szCs w:val="22"/>
        </w:rPr>
      </w:pPr>
      <w:r w:rsidRPr="009055A3">
        <w:rPr>
          <w:rFonts w:cs="Arial"/>
          <w:sz w:val="22"/>
          <w:szCs w:val="22"/>
        </w:rPr>
        <w:t xml:space="preserve">Follow the DMT </w:t>
      </w:r>
      <w:r w:rsidR="00791725">
        <w:rPr>
          <w:rFonts w:cs="Arial"/>
          <w:sz w:val="22"/>
          <w:szCs w:val="22"/>
        </w:rPr>
        <w:t xml:space="preserve">CIS </w:t>
      </w:r>
      <w:r w:rsidRPr="009055A3">
        <w:rPr>
          <w:rFonts w:cs="Arial"/>
          <w:sz w:val="22"/>
          <w:szCs w:val="22"/>
        </w:rPr>
        <w:t>Work instructions</w:t>
      </w:r>
      <w:r w:rsidR="00791725">
        <w:rPr>
          <w:rFonts w:cs="Arial"/>
          <w:sz w:val="22"/>
          <w:szCs w:val="22"/>
        </w:rPr>
        <w:t xml:space="preserve"> for the </w:t>
      </w:r>
      <w:r w:rsidRPr="009055A3">
        <w:rPr>
          <w:rFonts w:cs="Arial"/>
          <w:sz w:val="22"/>
          <w:szCs w:val="22"/>
        </w:rPr>
        <w:t>scenario you’re running</w:t>
      </w:r>
      <w:r w:rsidR="00C22151">
        <w:rPr>
          <w:rFonts w:cs="Arial"/>
          <w:sz w:val="22"/>
          <w:szCs w:val="22"/>
        </w:rPr>
        <w:t>,</w:t>
      </w:r>
      <w:r w:rsidR="00791725">
        <w:rPr>
          <w:rFonts w:cs="Arial"/>
          <w:sz w:val="22"/>
          <w:szCs w:val="22"/>
        </w:rPr>
        <w:t xml:space="preserve"> Network PC to PC or Cloud</w:t>
      </w:r>
      <w:r w:rsidR="00791725" w:rsidRPr="00791725">
        <w:rPr>
          <w:rFonts w:cs="Arial"/>
          <w:sz w:val="22"/>
          <w:szCs w:val="22"/>
        </w:rPr>
        <w:t xml:space="preserve"> Sync Migration (OneDrive)</w:t>
      </w:r>
      <w:r w:rsidRPr="009055A3">
        <w:rPr>
          <w:rFonts w:cs="Arial"/>
          <w:sz w:val="22"/>
          <w:szCs w:val="22"/>
        </w:rPr>
        <w:t xml:space="preserve">. </w:t>
      </w:r>
    </w:p>
    <w:p w14:paraId="286BF647" w14:textId="77777777" w:rsidR="009055A3" w:rsidRPr="009055A3" w:rsidRDefault="009055A3" w:rsidP="009055A3">
      <w:pPr>
        <w:pStyle w:val="ListParagraph"/>
        <w:rPr>
          <w:rFonts w:cs="Arial"/>
          <w:sz w:val="22"/>
          <w:szCs w:val="22"/>
        </w:rPr>
      </w:pPr>
    </w:p>
    <w:p w14:paraId="22455AE2" w14:textId="010660DA" w:rsidR="009055A3" w:rsidRPr="00015D77" w:rsidRDefault="009055A3" w:rsidP="009055A3">
      <w:pPr>
        <w:pStyle w:val="Heading1"/>
        <w:rPr>
          <w:rFonts w:eastAsia="Times New Roman" w:cs="Arial"/>
        </w:rPr>
      </w:pPr>
      <w:bookmarkStart w:id="29" w:name="_Toc67430841"/>
      <w:bookmarkStart w:id="30" w:name="_Toc68123442"/>
      <w:r w:rsidRPr="00015D77">
        <w:rPr>
          <w:rFonts w:eastAsia="Times New Roman" w:cs="Arial"/>
        </w:rPr>
        <w:lastRenderedPageBreak/>
        <w:t>How to Start a PC Session via PIN Code</w:t>
      </w:r>
      <w:bookmarkEnd w:id="29"/>
      <w:bookmarkEnd w:id="30"/>
      <w:r>
        <w:rPr>
          <w:rFonts w:eastAsia="Times New Roman" w:cs="Arial"/>
        </w:rPr>
        <w:tab/>
      </w:r>
    </w:p>
    <w:p w14:paraId="59BC587B" w14:textId="77777777" w:rsidR="009055A3" w:rsidRPr="009055A3" w:rsidRDefault="009055A3" w:rsidP="009055A3">
      <w:pPr>
        <w:numPr>
          <w:ilvl w:val="0"/>
          <w:numId w:val="27"/>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On the Session toolbar, click </w:t>
      </w:r>
      <w:r w:rsidRPr="009055A3">
        <w:rPr>
          <w:rFonts w:eastAsia="Times New Roman" w:cs="Arial"/>
          <w:b/>
          <w:bCs/>
          <w:sz w:val="22"/>
          <w:szCs w:val="22"/>
        </w:rPr>
        <w:t>New Session</w:t>
      </w:r>
      <w:r w:rsidRPr="009055A3">
        <w:rPr>
          <w:rFonts w:eastAsia="Times New Roman" w:cs="Arial"/>
          <w:sz w:val="22"/>
          <w:szCs w:val="22"/>
        </w:rPr>
        <w:t xml:space="preserve">. </w:t>
      </w:r>
    </w:p>
    <w:p w14:paraId="299B525B" w14:textId="77777777" w:rsidR="009055A3" w:rsidRPr="009055A3" w:rsidRDefault="009055A3" w:rsidP="00C22151">
      <w:pPr>
        <w:spacing w:before="100" w:beforeAutospacing="1" w:after="100" w:afterAutospacing="1" w:line="240" w:lineRule="auto"/>
        <w:ind w:left="1440"/>
        <w:rPr>
          <w:rFonts w:eastAsia="Times New Roman" w:cs="Arial"/>
          <w:sz w:val="22"/>
          <w:szCs w:val="22"/>
        </w:rPr>
      </w:pPr>
      <w:r w:rsidRPr="009055A3">
        <w:rPr>
          <w:rFonts w:eastAsia="Times New Roman" w:cs="Arial"/>
          <w:sz w:val="22"/>
          <w:szCs w:val="22"/>
        </w:rPr>
        <w:t xml:space="preserve">The Create New Session window is displayed. </w:t>
      </w:r>
      <w:r w:rsidRPr="009055A3">
        <w:rPr>
          <w:rFonts w:eastAsia="Times New Roman" w:cs="Arial"/>
          <w:sz w:val="22"/>
          <w:szCs w:val="22"/>
        </w:rPr>
        <w:br/>
      </w:r>
      <w:r w:rsidRPr="009055A3">
        <w:rPr>
          <w:rFonts w:eastAsia="Times New Roman" w:cs="Arial"/>
          <w:sz w:val="22"/>
          <w:szCs w:val="22"/>
        </w:rPr>
        <w:br/>
      </w:r>
      <w:r w:rsidRPr="009055A3">
        <w:rPr>
          <w:rFonts w:eastAsia="Times New Roman" w:cs="Arial"/>
          <w:noProof/>
          <w:sz w:val="22"/>
          <w:szCs w:val="22"/>
        </w:rPr>
        <w:drawing>
          <wp:inline distT="0" distB="0" distL="0" distR="0" wp14:anchorId="14FA3914" wp14:editId="5E6C6E42">
            <wp:extent cx="2733675" cy="346375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51689" cy="3486578"/>
                    </a:xfrm>
                    <a:prstGeom prst="rect">
                      <a:avLst/>
                    </a:prstGeom>
                  </pic:spPr>
                </pic:pic>
              </a:graphicData>
            </a:graphic>
          </wp:inline>
        </w:drawing>
      </w:r>
    </w:p>
    <w:p w14:paraId="46B34792" w14:textId="77777777" w:rsidR="009055A3" w:rsidRPr="009055A3" w:rsidRDefault="009055A3" w:rsidP="009055A3">
      <w:pPr>
        <w:numPr>
          <w:ilvl w:val="0"/>
          <w:numId w:val="27"/>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Type the customer's name or other identifier in the </w:t>
      </w:r>
      <w:r w:rsidRPr="009055A3">
        <w:rPr>
          <w:rFonts w:eastAsia="Times New Roman" w:cs="Arial"/>
          <w:b/>
          <w:bCs/>
          <w:sz w:val="22"/>
          <w:szCs w:val="22"/>
        </w:rPr>
        <w:t>Name</w:t>
      </w:r>
      <w:r w:rsidRPr="009055A3">
        <w:rPr>
          <w:rFonts w:eastAsia="Times New Roman" w:cs="Arial"/>
          <w:sz w:val="22"/>
          <w:szCs w:val="22"/>
        </w:rPr>
        <w:t xml:space="preserve"> field. </w:t>
      </w:r>
    </w:p>
    <w:p w14:paraId="66CD9610" w14:textId="77777777" w:rsidR="009055A3" w:rsidRPr="009055A3" w:rsidRDefault="009055A3" w:rsidP="009055A3">
      <w:p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You will use this name to identify the session on the Active Session tab and in the Session List. </w:t>
      </w:r>
    </w:p>
    <w:p w14:paraId="7802BE79" w14:textId="77777777" w:rsidR="009055A3" w:rsidRPr="009055A3" w:rsidRDefault="009055A3" w:rsidP="009055A3">
      <w:pPr>
        <w:numPr>
          <w:ilvl w:val="0"/>
          <w:numId w:val="27"/>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Select the </w:t>
      </w:r>
      <w:r w:rsidRPr="009055A3">
        <w:rPr>
          <w:rFonts w:eastAsia="Times New Roman" w:cs="Arial"/>
          <w:b/>
          <w:bCs/>
          <w:sz w:val="22"/>
          <w:szCs w:val="22"/>
        </w:rPr>
        <w:t>PIN Code</w:t>
      </w:r>
      <w:r w:rsidRPr="009055A3">
        <w:rPr>
          <w:rFonts w:eastAsia="Times New Roman" w:cs="Arial"/>
          <w:sz w:val="22"/>
          <w:szCs w:val="22"/>
        </w:rPr>
        <w:t xml:space="preserve"> tab. </w:t>
      </w:r>
    </w:p>
    <w:p w14:paraId="1C521FEB" w14:textId="77777777" w:rsidR="009055A3" w:rsidRPr="009055A3" w:rsidRDefault="009055A3" w:rsidP="009055A3">
      <w:pPr>
        <w:numPr>
          <w:ilvl w:val="0"/>
          <w:numId w:val="27"/>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Click </w:t>
      </w:r>
      <w:r w:rsidRPr="009055A3">
        <w:rPr>
          <w:rFonts w:eastAsia="Times New Roman" w:cs="Arial"/>
          <w:b/>
          <w:bCs/>
          <w:sz w:val="22"/>
          <w:szCs w:val="22"/>
        </w:rPr>
        <w:t>Create PIN Code</w:t>
      </w:r>
      <w:r w:rsidRPr="009055A3">
        <w:rPr>
          <w:rFonts w:eastAsia="Times New Roman" w:cs="Arial"/>
          <w:sz w:val="22"/>
          <w:szCs w:val="22"/>
        </w:rPr>
        <w:t xml:space="preserve">. </w:t>
      </w:r>
    </w:p>
    <w:p w14:paraId="159F4CDF" w14:textId="77777777" w:rsidR="009055A3" w:rsidRPr="009055A3" w:rsidRDefault="009055A3" w:rsidP="009055A3">
      <w:p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Rescue generates a 6-digit PIN code and displays it in the Generate New Session window and in the Session Log. </w:t>
      </w:r>
    </w:p>
    <w:p w14:paraId="1B54B9F7" w14:textId="77777777" w:rsidR="009055A3" w:rsidRPr="009055A3" w:rsidRDefault="009055A3" w:rsidP="009055A3">
      <w:pPr>
        <w:numPr>
          <w:ilvl w:val="0"/>
          <w:numId w:val="27"/>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Ask the customer to go to the PIN code entry site. </w:t>
      </w:r>
    </w:p>
    <w:p w14:paraId="1C6EFFFD" w14:textId="77777777" w:rsidR="009055A3" w:rsidRPr="009055A3" w:rsidRDefault="009055A3" w:rsidP="009055A3">
      <w:pPr>
        <w:spacing w:before="100" w:beforeAutospacing="1" w:after="100" w:afterAutospacing="1" w:line="240" w:lineRule="auto"/>
        <w:ind w:left="720" w:firstLine="360"/>
        <w:rPr>
          <w:rFonts w:eastAsia="Times New Roman" w:cs="Arial"/>
          <w:sz w:val="22"/>
          <w:szCs w:val="22"/>
        </w:rPr>
      </w:pPr>
      <w:r w:rsidRPr="009055A3">
        <w:rPr>
          <w:rFonts w:eastAsia="Times New Roman" w:cs="Arial"/>
          <w:sz w:val="22"/>
          <w:szCs w:val="22"/>
        </w:rPr>
        <w:t xml:space="preserve">Desktops and notebooks connect at </w:t>
      </w:r>
      <w:hyperlink r:id="rId36" w:tgtFrame="_blank" w:history="1">
        <w:r w:rsidRPr="009055A3">
          <w:rPr>
            <w:rFonts w:eastAsia="Times New Roman" w:cs="Arial"/>
            <w:color w:val="0000FF"/>
            <w:sz w:val="22"/>
            <w:szCs w:val="22"/>
            <w:u w:val="single"/>
          </w:rPr>
          <w:t>www.LogMeIn123.com</w:t>
        </w:r>
      </w:hyperlink>
      <w:r w:rsidRPr="009055A3">
        <w:rPr>
          <w:rFonts w:eastAsia="Times New Roman" w:cs="Arial"/>
          <w:sz w:val="22"/>
          <w:szCs w:val="22"/>
        </w:rPr>
        <w:t xml:space="preserve">. </w:t>
      </w:r>
    </w:p>
    <w:p w14:paraId="695F5CC8" w14:textId="77777777" w:rsidR="009055A3" w:rsidRPr="009055A3" w:rsidRDefault="009055A3" w:rsidP="009055A3">
      <w:pPr>
        <w:spacing w:before="100" w:beforeAutospacing="1" w:after="100" w:afterAutospacing="1" w:line="240" w:lineRule="auto"/>
        <w:ind w:left="720" w:firstLine="360"/>
        <w:rPr>
          <w:rFonts w:eastAsia="Times New Roman" w:cs="Arial"/>
          <w:sz w:val="22"/>
          <w:szCs w:val="22"/>
        </w:rPr>
      </w:pPr>
      <w:r w:rsidRPr="009055A3">
        <w:rPr>
          <w:rFonts w:eastAsia="Times New Roman" w:cs="Arial"/>
          <w:b/>
          <w:bCs/>
          <w:sz w:val="22"/>
          <w:szCs w:val="22"/>
        </w:rPr>
        <w:t>Tip:</w:t>
      </w:r>
      <w:r w:rsidRPr="009055A3">
        <w:rPr>
          <w:rFonts w:eastAsia="Times New Roman" w:cs="Arial"/>
          <w:sz w:val="22"/>
          <w:szCs w:val="22"/>
        </w:rPr>
        <w:t xml:space="preserve"> Cannot access www.LogMeIn123.com? Try </w:t>
      </w:r>
      <w:hyperlink r:id="rId37" w:tgtFrame="_blank" w:history="1">
        <w:r w:rsidRPr="009055A3">
          <w:rPr>
            <w:rFonts w:eastAsia="Times New Roman" w:cs="Arial"/>
            <w:color w:val="0000FF"/>
            <w:sz w:val="22"/>
            <w:szCs w:val="22"/>
            <w:u w:val="single"/>
          </w:rPr>
          <w:t>www.123Rescue.com</w:t>
        </w:r>
      </w:hyperlink>
      <w:r w:rsidRPr="009055A3">
        <w:rPr>
          <w:rFonts w:eastAsia="Times New Roman" w:cs="Arial"/>
          <w:sz w:val="22"/>
          <w:szCs w:val="22"/>
        </w:rPr>
        <w:t xml:space="preserve">. </w:t>
      </w:r>
    </w:p>
    <w:p w14:paraId="0A7756A0" w14:textId="77777777" w:rsidR="009055A3" w:rsidRPr="009055A3" w:rsidRDefault="009055A3" w:rsidP="009055A3">
      <w:pPr>
        <w:numPr>
          <w:ilvl w:val="0"/>
          <w:numId w:val="27"/>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The customer enters the PIN and clicks </w:t>
      </w:r>
      <w:r w:rsidRPr="009055A3">
        <w:rPr>
          <w:rFonts w:eastAsia="Times New Roman" w:cs="Arial"/>
          <w:b/>
          <w:bCs/>
          <w:sz w:val="22"/>
          <w:szCs w:val="22"/>
        </w:rPr>
        <w:t>Connect to technician</w:t>
      </w:r>
      <w:r w:rsidRPr="009055A3">
        <w:rPr>
          <w:rFonts w:eastAsia="Times New Roman" w:cs="Arial"/>
          <w:sz w:val="22"/>
          <w:szCs w:val="22"/>
        </w:rPr>
        <w:t xml:space="preserve">. </w:t>
      </w:r>
    </w:p>
    <w:p w14:paraId="1F42F62B" w14:textId="77777777" w:rsidR="009055A3" w:rsidRPr="009055A3" w:rsidRDefault="009055A3" w:rsidP="009055A3">
      <w:p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The customer will see a dialog box asking him to download the Rescue Applet. </w:t>
      </w:r>
    </w:p>
    <w:p w14:paraId="66EA9261" w14:textId="77777777" w:rsidR="009055A3" w:rsidRPr="009055A3" w:rsidRDefault="009055A3" w:rsidP="009055A3">
      <w:pPr>
        <w:numPr>
          <w:ilvl w:val="0"/>
          <w:numId w:val="27"/>
        </w:numPr>
        <w:spacing w:before="100" w:beforeAutospacing="1" w:after="100" w:afterAutospacing="1" w:line="240" w:lineRule="auto"/>
        <w:rPr>
          <w:rFonts w:eastAsia="Times New Roman" w:cs="Arial"/>
          <w:sz w:val="22"/>
          <w:szCs w:val="22"/>
        </w:rPr>
      </w:pPr>
      <w:r w:rsidRPr="009055A3">
        <w:rPr>
          <w:rFonts w:eastAsia="Times New Roman" w:cs="Arial"/>
          <w:sz w:val="22"/>
          <w:szCs w:val="22"/>
        </w:rPr>
        <w:lastRenderedPageBreak/>
        <w:t xml:space="preserve">Tell the customer to download the Applet. </w:t>
      </w:r>
    </w:p>
    <w:p w14:paraId="4FFE8D5F" w14:textId="77777777" w:rsidR="009055A3" w:rsidRPr="009055A3" w:rsidRDefault="009055A3" w:rsidP="009055A3">
      <w:pPr>
        <w:spacing w:before="100" w:beforeAutospacing="1" w:after="100" w:afterAutospacing="1" w:line="240" w:lineRule="auto"/>
        <w:ind w:left="720" w:firstLine="360"/>
        <w:rPr>
          <w:rFonts w:eastAsia="Times New Roman" w:cs="Arial"/>
          <w:sz w:val="22"/>
          <w:szCs w:val="22"/>
        </w:rPr>
      </w:pPr>
      <w:r w:rsidRPr="009055A3">
        <w:rPr>
          <w:rFonts w:eastAsia="Times New Roman" w:cs="Arial"/>
          <w:sz w:val="22"/>
          <w:szCs w:val="22"/>
        </w:rPr>
        <w:t xml:space="preserve">The download should take about 15 to 30 seconds. </w:t>
      </w:r>
    </w:p>
    <w:p w14:paraId="73825232" w14:textId="77777777" w:rsidR="009055A3" w:rsidRPr="009055A3" w:rsidRDefault="009055A3" w:rsidP="009055A3">
      <w:pPr>
        <w:spacing w:before="100" w:beforeAutospacing="1" w:after="100" w:afterAutospacing="1" w:line="240" w:lineRule="auto"/>
        <w:rPr>
          <w:rFonts w:eastAsia="Times New Roman" w:cs="Arial"/>
          <w:sz w:val="22"/>
          <w:szCs w:val="22"/>
        </w:rPr>
      </w:pPr>
      <w:r w:rsidRPr="009055A3">
        <w:rPr>
          <w:rFonts w:eastAsia="Times New Roman" w:cs="Arial"/>
          <w:b/>
          <w:bCs/>
          <w:sz w:val="22"/>
          <w:szCs w:val="22"/>
        </w:rPr>
        <w:t>Note:</w:t>
      </w:r>
      <w:r w:rsidRPr="009055A3">
        <w:rPr>
          <w:rFonts w:eastAsia="Times New Roman" w:cs="Arial"/>
          <w:sz w:val="22"/>
          <w:szCs w:val="22"/>
        </w:rPr>
        <w:t xml:space="preserve"> The download procedure may vary depending on the customer's operating system and browser. </w:t>
      </w:r>
    </w:p>
    <w:p w14:paraId="69983C73" w14:textId="77777777" w:rsidR="009055A3" w:rsidRPr="009055A3" w:rsidRDefault="009055A3" w:rsidP="009055A3">
      <w:pPr>
        <w:numPr>
          <w:ilvl w:val="0"/>
          <w:numId w:val="27"/>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Once the download is complete, ask the customer to click </w:t>
      </w:r>
      <w:r w:rsidRPr="009055A3">
        <w:rPr>
          <w:rFonts w:eastAsia="Times New Roman" w:cs="Arial"/>
          <w:b/>
          <w:bCs/>
          <w:sz w:val="22"/>
          <w:szCs w:val="22"/>
        </w:rPr>
        <w:t>Run</w:t>
      </w:r>
      <w:r w:rsidRPr="009055A3">
        <w:rPr>
          <w:rFonts w:eastAsia="Times New Roman" w:cs="Arial"/>
          <w:sz w:val="22"/>
          <w:szCs w:val="22"/>
        </w:rPr>
        <w:t xml:space="preserve"> to execute the Applet. </w:t>
      </w:r>
    </w:p>
    <w:p w14:paraId="10540463" w14:textId="77777777" w:rsidR="009055A3" w:rsidRPr="009055A3" w:rsidRDefault="009055A3" w:rsidP="009055A3">
      <w:p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Once the Applet is installed, the customer status will change from Connecting to Waiting. </w:t>
      </w:r>
    </w:p>
    <w:p w14:paraId="02390011" w14:textId="77777777" w:rsidR="009055A3" w:rsidRPr="009055A3" w:rsidRDefault="009055A3" w:rsidP="009055A3">
      <w:pPr>
        <w:numPr>
          <w:ilvl w:val="0"/>
          <w:numId w:val="27"/>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Pick up the session by selecting it in the Session list and clicking </w:t>
      </w:r>
      <w:r w:rsidRPr="009055A3">
        <w:rPr>
          <w:rFonts w:eastAsia="Times New Roman" w:cs="Arial"/>
          <w:b/>
          <w:bCs/>
          <w:sz w:val="22"/>
          <w:szCs w:val="22"/>
        </w:rPr>
        <w:t>Start</w:t>
      </w:r>
      <w:r w:rsidRPr="009055A3">
        <w:rPr>
          <w:rFonts w:eastAsia="Times New Roman" w:cs="Arial"/>
          <w:sz w:val="22"/>
          <w:szCs w:val="22"/>
        </w:rPr>
        <w:t xml:space="preserve">. </w:t>
      </w:r>
    </w:p>
    <w:p w14:paraId="5FC44532" w14:textId="77777777" w:rsidR="009055A3" w:rsidRPr="00015D77" w:rsidRDefault="009055A3" w:rsidP="009055A3">
      <w:pPr>
        <w:spacing w:before="100" w:beforeAutospacing="1" w:after="100" w:afterAutospacing="1" w:line="240" w:lineRule="auto"/>
        <w:ind w:left="720" w:firstLine="360"/>
        <w:rPr>
          <w:rFonts w:eastAsia="Times New Roman" w:cs="Arial"/>
          <w:sz w:val="24"/>
          <w:szCs w:val="24"/>
        </w:rPr>
      </w:pPr>
      <w:r w:rsidRPr="009055A3">
        <w:rPr>
          <w:rFonts w:eastAsia="Times New Roman" w:cs="Arial"/>
          <w:sz w:val="22"/>
          <w:szCs w:val="22"/>
        </w:rPr>
        <w:t>Customer Status will change to Active</w:t>
      </w:r>
      <w:r w:rsidRPr="00015D77">
        <w:rPr>
          <w:rFonts w:eastAsia="Times New Roman" w:cs="Arial"/>
          <w:sz w:val="24"/>
          <w:szCs w:val="24"/>
        </w:rPr>
        <w:t xml:space="preserve">. </w:t>
      </w:r>
    </w:p>
    <w:p w14:paraId="079F71C7" w14:textId="77777777" w:rsidR="009055A3" w:rsidRPr="00015D77" w:rsidRDefault="009055A3" w:rsidP="009055A3">
      <w:pPr>
        <w:spacing w:before="100" w:beforeAutospacing="1" w:after="100" w:afterAutospacing="1" w:line="240" w:lineRule="auto"/>
        <w:rPr>
          <w:rFonts w:eastAsia="Times New Roman" w:cs="Arial"/>
          <w:sz w:val="24"/>
          <w:szCs w:val="24"/>
        </w:rPr>
      </w:pPr>
    </w:p>
    <w:p w14:paraId="0ADC84E9" w14:textId="77777777" w:rsidR="009055A3" w:rsidRPr="00015D77" w:rsidRDefault="009055A3" w:rsidP="009055A3">
      <w:pPr>
        <w:spacing w:before="100" w:beforeAutospacing="1" w:after="100" w:afterAutospacing="1" w:line="240" w:lineRule="auto"/>
        <w:ind w:left="720"/>
        <w:rPr>
          <w:rFonts w:eastAsia="Times New Roman" w:cs="Arial"/>
          <w:sz w:val="24"/>
          <w:szCs w:val="24"/>
        </w:rPr>
      </w:pPr>
    </w:p>
    <w:p w14:paraId="48E3992A" w14:textId="77777777" w:rsidR="009055A3" w:rsidRPr="00015D77" w:rsidRDefault="009055A3" w:rsidP="009055A3">
      <w:pPr>
        <w:rPr>
          <w:rFonts w:cs="Arial"/>
        </w:rPr>
      </w:pPr>
    </w:p>
    <w:p w14:paraId="5E77B4C7" w14:textId="77777777" w:rsidR="009055A3" w:rsidRPr="00015D77" w:rsidRDefault="009055A3" w:rsidP="009055A3">
      <w:pPr>
        <w:pStyle w:val="Heading1"/>
        <w:rPr>
          <w:rFonts w:eastAsia="Times New Roman" w:cs="Arial"/>
        </w:rPr>
      </w:pPr>
      <w:bookmarkStart w:id="31" w:name="_Toc67430842"/>
      <w:bookmarkStart w:id="32" w:name="_Toc68123443"/>
      <w:r w:rsidRPr="00015D77">
        <w:rPr>
          <w:rFonts w:eastAsia="Times New Roman" w:cs="Arial"/>
        </w:rPr>
        <w:lastRenderedPageBreak/>
        <w:t>How to Create and Edit Scripts</w:t>
      </w:r>
      <w:bookmarkEnd w:id="31"/>
      <w:bookmarkEnd w:id="32"/>
    </w:p>
    <w:p w14:paraId="315F0BF0" w14:textId="77777777" w:rsidR="009055A3" w:rsidRPr="009055A3" w:rsidRDefault="009055A3" w:rsidP="009055A3">
      <w:pPr>
        <w:numPr>
          <w:ilvl w:val="0"/>
          <w:numId w:val="28"/>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In the Console Status area, select </w:t>
      </w:r>
      <w:r w:rsidRPr="009055A3">
        <w:rPr>
          <w:rFonts w:eastAsia="Times New Roman" w:cs="Arial"/>
          <w:b/>
          <w:bCs/>
          <w:sz w:val="22"/>
          <w:szCs w:val="22"/>
        </w:rPr>
        <w:t>Tools</w:t>
      </w:r>
      <w:r w:rsidRPr="009055A3">
        <w:rPr>
          <w:rFonts w:eastAsia="Times New Roman" w:cs="Arial"/>
          <w:sz w:val="22"/>
          <w:szCs w:val="22"/>
        </w:rPr>
        <w:t xml:space="preserve"> &gt; </w:t>
      </w:r>
      <w:r w:rsidRPr="009055A3">
        <w:rPr>
          <w:rFonts w:eastAsia="Times New Roman" w:cs="Arial"/>
          <w:b/>
          <w:bCs/>
          <w:sz w:val="22"/>
          <w:szCs w:val="22"/>
        </w:rPr>
        <w:t>Manage Scripts</w:t>
      </w:r>
      <w:r w:rsidRPr="009055A3">
        <w:rPr>
          <w:rFonts w:eastAsia="Times New Roman" w:cs="Arial"/>
          <w:sz w:val="22"/>
          <w:szCs w:val="22"/>
        </w:rPr>
        <w:t xml:space="preserve">. </w:t>
      </w:r>
    </w:p>
    <w:p w14:paraId="2659C144" w14:textId="77777777" w:rsidR="009055A3" w:rsidRPr="009055A3" w:rsidRDefault="009055A3" w:rsidP="009055A3">
      <w:pPr>
        <w:spacing w:before="100" w:beforeAutospacing="1" w:after="100" w:afterAutospacing="1" w:line="240" w:lineRule="auto"/>
        <w:ind w:left="720"/>
        <w:rPr>
          <w:rFonts w:eastAsia="Times New Roman" w:cs="Arial"/>
          <w:sz w:val="22"/>
          <w:szCs w:val="22"/>
        </w:rPr>
      </w:pPr>
      <w:r w:rsidRPr="009055A3">
        <w:rPr>
          <w:rFonts w:eastAsia="Times New Roman" w:cs="Arial"/>
          <w:sz w:val="22"/>
          <w:szCs w:val="22"/>
        </w:rPr>
        <w:t xml:space="preserve">The Manage Scripts page is displayed. </w:t>
      </w:r>
    </w:p>
    <w:p w14:paraId="5C5827B1" w14:textId="77777777" w:rsidR="009055A3" w:rsidRPr="009055A3" w:rsidRDefault="009055A3" w:rsidP="009055A3">
      <w:pPr>
        <w:numPr>
          <w:ilvl w:val="0"/>
          <w:numId w:val="28"/>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Click </w:t>
      </w:r>
      <w:r w:rsidRPr="009055A3">
        <w:rPr>
          <w:rFonts w:eastAsia="Times New Roman" w:cs="Arial"/>
          <w:b/>
          <w:bCs/>
          <w:sz w:val="22"/>
          <w:szCs w:val="22"/>
        </w:rPr>
        <w:t>Add New</w:t>
      </w:r>
      <w:r w:rsidRPr="009055A3">
        <w:rPr>
          <w:rFonts w:eastAsia="Times New Roman" w:cs="Arial"/>
          <w:sz w:val="22"/>
          <w:szCs w:val="22"/>
        </w:rPr>
        <w:t xml:space="preserve">. </w:t>
      </w:r>
    </w:p>
    <w:p w14:paraId="3CF790E9" w14:textId="77777777" w:rsidR="009055A3" w:rsidRPr="009055A3" w:rsidRDefault="009055A3" w:rsidP="009055A3">
      <w:pPr>
        <w:numPr>
          <w:ilvl w:val="0"/>
          <w:numId w:val="28"/>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Name the new script in the </w:t>
      </w:r>
      <w:r w:rsidRPr="009055A3">
        <w:rPr>
          <w:rFonts w:eastAsia="Times New Roman" w:cs="Arial"/>
          <w:b/>
          <w:bCs/>
          <w:sz w:val="22"/>
          <w:szCs w:val="22"/>
        </w:rPr>
        <w:t>Script name</w:t>
      </w:r>
      <w:r w:rsidRPr="009055A3">
        <w:rPr>
          <w:rFonts w:eastAsia="Times New Roman" w:cs="Arial"/>
          <w:sz w:val="22"/>
          <w:szCs w:val="22"/>
        </w:rPr>
        <w:t xml:space="preserve"> field. </w:t>
      </w:r>
    </w:p>
    <w:p w14:paraId="007F0BCC" w14:textId="77777777" w:rsidR="009055A3" w:rsidRPr="009055A3" w:rsidRDefault="009055A3" w:rsidP="009055A3">
      <w:pPr>
        <w:numPr>
          <w:ilvl w:val="0"/>
          <w:numId w:val="28"/>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Next to the </w:t>
      </w:r>
      <w:r w:rsidRPr="009055A3">
        <w:rPr>
          <w:rFonts w:eastAsia="Times New Roman" w:cs="Arial"/>
          <w:b/>
          <w:bCs/>
          <w:sz w:val="22"/>
          <w:szCs w:val="22"/>
        </w:rPr>
        <w:t>Script file</w:t>
      </w:r>
      <w:r w:rsidRPr="009055A3">
        <w:rPr>
          <w:rFonts w:eastAsia="Times New Roman" w:cs="Arial"/>
          <w:sz w:val="22"/>
          <w:szCs w:val="22"/>
        </w:rPr>
        <w:t xml:space="preserve"> field, click </w:t>
      </w:r>
      <w:r w:rsidRPr="009055A3">
        <w:rPr>
          <w:rFonts w:eastAsia="Times New Roman" w:cs="Arial"/>
          <w:b/>
          <w:bCs/>
          <w:sz w:val="22"/>
          <w:szCs w:val="22"/>
        </w:rPr>
        <w:t>Browse</w:t>
      </w:r>
      <w:r w:rsidRPr="009055A3">
        <w:rPr>
          <w:rFonts w:eastAsia="Times New Roman" w:cs="Arial"/>
          <w:sz w:val="22"/>
          <w:szCs w:val="22"/>
        </w:rPr>
        <w:t xml:space="preserve"> to locate the pre-written script. </w:t>
      </w:r>
    </w:p>
    <w:p w14:paraId="24F439B9" w14:textId="77777777" w:rsidR="009055A3" w:rsidRPr="009055A3" w:rsidRDefault="009055A3" w:rsidP="009055A3">
      <w:pPr>
        <w:spacing w:before="100" w:beforeAutospacing="1" w:after="100" w:afterAutospacing="1" w:line="240" w:lineRule="auto"/>
        <w:ind w:left="720"/>
        <w:rPr>
          <w:rFonts w:eastAsia="Times New Roman" w:cs="Arial"/>
          <w:sz w:val="22"/>
          <w:szCs w:val="22"/>
        </w:rPr>
      </w:pPr>
      <w:r w:rsidRPr="009055A3">
        <w:rPr>
          <w:rFonts w:eastAsia="Times New Roman" w:cs="Arial"/>
          <w:sz w:val="22"/>
          <w:szCs w:val="22"/>
        </w:rPr>
        <w:t xml:space="preserve">The script file must be present on your computer. </w:t>
      </w:r>
    </w:p>
    <w:p w14:paraId="485732EB" w14:textId="77777777" w:rsidR="009055A3" w:rsidRPr="009055A3" w:rsidRDefault="009055A3" w:rsidP="009055A3">
      <w:pPr>
        <w:numPr>
          <w:ilvl w:val="0"/>
          <w:numId w:val="28"/>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Use the </w:t>
      </w:r>
      <w:r w:rsidRPr="009055A3">
        <w:rPr>
          <w:rFonts w:eastAsia="Times New Roman" w:cs="Arial"/>
          <w:b/>
          <w:bCs/>
          <w:sz w:val="22"/>
          <w:szCs w:val="22"/>
        </w:rPr>
        <w:t>Resource file</w:t>
      </w:r>
      <w:r w:rsidRPr="009055A3">
        <w:rPr>
          <w:rFonts w:eastAsia="Times New Roman" w:cs="Arial"/>
          <w:sz w:val="22"/>
          <w:szCs w:val="22"/>
        </w:rPr>
        <w:t xml:space="preserve"> field to attach any other file needed to run or support the script. </w:t>
      </w:r>
    </w:p>
    <w:p w14:paraId="54493600" w14:textId="77777777" w:rsidR="009055A3" w:rsidRPr="009055A3" w:rsidRDefault="009055A3" w:rsidP="009055A3">
      <w:pPr>
        <w:spacing w:before="100" w:beforeAutospacing="1" w:after="100" w:afterAutospacing="1" w:line="240" w:lineRule="auto"/>
        <w:ind w:left="720"/>
        <w:rPr>
          <w:rFonts w:eastAsia="Times New Roman" w:cs="Arial"/>
          <w:sz w:val="22"/>
          <w:szCs w:val="22"/>
        </w:rPr>
      </w:pPr>
      <w:r w:rsidRPr="009055A3">
        <w:rPr>
          <w:rFonts w:eastAsia="Times New Roman" w:cs="Arial"/>
          <w:sz w:val="22"/>
          <w:szCs w:val="22"/>
        </w:rPr>
        <w:t xml:space="preserve">A resource file is any file that you send to a customer via the script. For example, if the script sends a ZIP file to the customer, the ZIP file is the resource file. </w:t>
      </w:r>
    </w:p>
    <w:p w14:paraId="17A9913E" w14:textId="77777777" w:rsidR="009055A3" w:rsidRPr="009055A3" w:rsidRDefault="009055A3" w:rsidP="009055A3">
      <w:pPr>
        <w:spacing w:before="100" w:beforeAutospacing="1" w:after="100" w:afterAutospacing="1" w:line="240" w:lineRule="auto"/>
        <w:ind w:left="720"/>
        <w:rPr>
          <w:rFonts w:eastAsia="Times New Roman" w:cs="Arial"/>
          <w:sz w:val="22"/>
          <w:szCs w:val="22"/>
        </w:rPr>
      </w:pPr>
      <w:r w:rsidRPr="009055A3">
        <w:rPr>
          <w:rFonts w:eastAsia="Times New Roman" w:cs="Arial"/>
          <w:sz w:val="22"/>
          <w:szCs w:val="22"/>
        </w:rPr>
        <w:t xml:space="preserve">The resource file must be present on your computer. </w:t>
      </w:r>
    </w:p>
    <w:p w14:paraId="5F35B8EF" w14:textId="77777777" w:rsidR="009055A3" w:rsidRPr="009055A3" w:rsidRDefault="009055A3" w:rsidP="009055A3">
      <w:pPr>
        <w:numPr>
          <w:ilvl w:val="0"/>
          <w:numId w:val="28"/>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To make the script run automatically when a session starts, select </w:t>
      </w:r>
      <w:r w:rsidRPr="009055A3">
        <w:rPr>
          <w:rFonts w:eastAsia="Times New Roman" w:cs="Arial"/>
          <w:b/>
          <w:bCs/>
          <w:sz w:val="22"/>
          <w:szCs w:val="22"/>
        </w:rPr>
        <w:t>Execute when Applet starts</w:t>
      </w:r>
      <w:r w:rsidRPr="009055A3">
        <w:rPr>
          <w:rFonts w:eastAsia="Times New Roman" w:cs="Arial"/>
          <w:sz w:val="22"/>
          <w:szCs w:val="22"/>
        </w:rPr>
        <w:t xml:space="preserve">. </w:t>
      </w:r>
    </w:p>
    <w:p w14:paraId="2B04989E" w14:textId="77777777" w:rsidR="009055A3" w:rsidRPr="009055A3" w:rsidRDefault="009055A3" w:rsidP="009055A3">
      <w:pPr>
        <w:numPr>
          <w:ilvl w:val="0"/>
          <w:numId w:val="28"/>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Select the operating system(s) on which the script will run. </w:t>
      </w:r>
    </w:p>
    <w:p w14:paraId="6A5FBF89" w14:textId="77777777" w:rsidR="009055A3" w:rsidRPr="009055A3" w:rsidRDefault="009055A3" w:rsidP="009055A3">
      <w:pPr>
        <w:numPr>
          <w:ilvl w:val="0"/>
          <w:numId w:val="28"/>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Click </w:t>
      </w:r>
      <w:r w:rsidRPr="009055A3">
        <w:rPr>
          <w:rFonts w:eastAsia="Times New Roman" w:cs="Arial"/>
          <w:b/>
          <w:bCs/>
          <w:sz w:val="22"/>
          <w:szCs w:val="22"/>
        </w:rPr>
        <w:t>Save</w:t>
      </w:r>
      <w:r w:rsidRPr="009055A3">
        <w:rPr>
          <w:rFonts w:eastAsia="Times New Roman" w:cs="Arial"/>
          <w:sz w:val="22"/>
          <w:szCs w:val="22"/>
        </w:rPr>
        <w:t xml:space="preserve">. </w:t>
      </w:r>
    </w:p>
    <w:p w14:paraId="7643D850" w14:textId="77777777" w:rsidR="009055A3" w:rsidRPr="009055A3" w:rsidRDefault="009055A3" w:rsidP="009055A3">
      <w:pPr>
        <w:spacing w:before="100" w:beforeAutospacing="1" w:after="100" w:afterAutospacing="1" w:line="240" w:lineRule="auto"/>
        <w:ind w:left="720"/>
        <w:rPr>
          <w:rFonts w:eastAsia="Times New Roman" w:cs="Arial"/>
          <w:sz w:val="22"/>
          <w:szCs w:val="22"/>
        </w:rPr>
      </w:pPr>
      <w:r w:rsidRPr="009055A3">
        <w:rPr>
          <w:rFonts w:eastAsia="Times New Roman" w:cs="Arial"/>
          <w:sz w:val="22"/>
          <w:szCs w:val="22"/>
        </w:rPr>
        <w:t xml:space="preserve">Scripts will be listed in the Local Scripts section on the Scripts tab and will be available for deployment during an active session. </w:t>
      </w:r>
    </w:p>
    <w:p w14:paraId="23CE6455" w14:textId="77777777" w:rsidR="009055A3" w:rsidRPr="009055A3" w:rsidRDefault="009055A3" w:rsidP="009055A3">
      <w:p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Click </w:t>
      </w:r>
      <w:r w:rsidRPr="009055A3">
        <w:rPr>
          <w:rFonts w:eastAsia="Times New Roman" w:cs="Arial"/>
          <w:b/>
          <w:bCs/>
          <w:sz w:val="22"/>
          <w:szCs w:val="22"/>
        </w:rPr>
        <w:t>Import</w:t>
      </w:r>
      <w:r w:rsidRPr="009055A3">
        <w:rPr>
          <w:rFonts w:eastAsia="Times New Roman" w:cs="Arial"/>
          <w:sz w:val="22"/>
          <w:szCs w:val="22"/>
        </w:rPr>
        <w:t xml:space="preserve"> or </w:t>
      </w:r>
      <w:r w:rsidRPr="009055A3">
        <w:rPr>
          <w:rFonts w:eastAsia="Times New Roman" w:cs="Arial"/>
          <w:b/>
          <w:bCs/>
          <w:sz w:val="22"/>
          <w:szCs w:val="22"/>
        </w:rPr>
        <w:t>Export</w:t>
      </w:r>
      <w:r w:rsidRPr="009055A3">
        <w:rPr>
          <w:rFonts w:eastAsia="Times New Roman" w:cs="Arial"/>
          <w:sz w:val="22"/>
          <w:szCs w:val="22"/>
        </w:rPr>
        <w:t xml:space="preserve"> to import/export script definitions from/to an XML file. </w:t>
      </w:r>
    </w:p>
    <w:p w14:paraId="3FEBE0AE" w14:textId="77777777" w:rsidR="009055A3" w:rsidRPr="009055A3" w:rsidRDefault="009055A3" w:rsidP="009055A3">
      <w:pPr>
        <w:spacing w:after="0" w:line="240" w:lineRule="auto"/>
        <w:rPr>
          <w:rFonts w:eastAsia="Times New Roman" w:cs="Arial"/>
          <w:sz w:val="22"/>
          <w:szCs w:val="22"/>
        </w:rPr>
      </w:pPr>
      <w:r w:rsidRPr="009055A3">
        <w:rPr>
          <w:rFonts w:eastAsia="Times New Roman" w:cs="Arial"/>
          <w:sz w:val="22"/>
          <w:szCs w:val="22"/>
        </w:rPr>
        <w:t xml:space="preserve">Click the up and down arrows to the left of a numbered script to change the order in which scripts will execute. </w:t>
      </w:r>
    </w:p>
    <w:p w14:paraId="571737D8" w14:textId="77777777" w:rsidR="009055A3" w:rsidRPr="009055A3" w:rsidRDefault="009055A3" w:rsidP="009055A3">
      <w:pPr>
        <w:spacing w:after="0" w:line="240" w:lineRule="auto"/>
        <w:rPr>
          <w:rFonts w:eastAsia="Times New Roman" w:cs="Arial"/>
          <w:sz w:val="22"/>
          <w:szCs w:val="22"/>
        </w:rPr>
      </w:pPr>
      <w:r w:rsidRPr="009055A3">
        <w:rPr>
          <w:rFonts w:eastAsia="Times New Roman" w:cs="Arial"/>
          <w:b/>
          <w:bCs/>
          <w:sz w:val="22"/>
          <w:szCs w:val="22"/>
        </w:rPr>
        <w:t>Remember:</w:t>
      </w:r>
      <w:r w:rsidRPr="009055A3">
        <w:rPr>
          <w:rFonts w:eastAsia="Times New Roman" w:cs="Arial"/>
          <w:sz w:val="22"/>
          <w:szCs w:val="22"/>
        </w:rPr>
        <w:t xml:space="preserve"> Only those scripts will run automatically that have the </w:t>
      </w:r>
      <w:r w:rsidRPr="009055A3">
        <w:rPr>
          <w:rFonts w:eastAsia="Times New Roman" w:cs="Arial"/>
          <w:b/>
          <w:bCs/>
          <w:sz w:val="22"/>
          <w:szCs w:val="22"/>
        </w:rPr>
        <w:t>Execute when Applet starts</w:t>
      </w:r>
      <w:r w:rsidRPr="009055A3">
        <w:rPr>
          <w:rFonts w:eastAsia="Times New Roman" w:cs="Arial"/>
          <w:sz w:val="22"/>
          <w:szCs w:val="22"/>
        </w:rPr>
        <w:t xml:space="preserve"> box selected. </w:t>
      </w:r>
    </w:p>
    <w:p w14:paraId="30C641FF" w14:textId="77777777" w:rsidR="009055A3" w:rsidRPr="009055A3" w:rsidRDefault="009055A3" w:rsidP="009055A3">
      <w:pPr>
        <w:spacing w:after="0" w:line="240" w:lineRule="auto"/>
        <w:rPr>
          <w:rFonts w:eastAsia="Times New Roman" w:cs="Arial"/>
          <w:sz w:val="22"/>
          <w:szCs w:val="22"/>
        </w:rPr>
      </w:pPr>
      <w:r w:rsidRPr="009055A3">
        <w:rPr>
          <w:rFonts w:eastAsia="Times New Roman" w:cs="Arial"/>
          <w:b/>
          <w:bCs/>
          <w:sz w:val="22"/>
          <w:szCs w:val="22"/>
        </w:rPr>
        <w:t>Tip:</w:t>
      </w:r>
      <w:r w:rsidRPr="009055A3">
        <w:rPr>
          <w:rFonts w:eastAsia="Times New Roman" w:cs="Arial"/>
          <w:sz w:val="22"/>
          <w:szCs w:val="22"/>
        </w:rPr>
        <w:t xml:space="preserve"> Sample scripts are available in the </w:t>
      </w:r>
      <w:hyperlink r:id="rId38" w:tgtFrame="_blank" w:history="1">
        <w:r w:rsidRPr="009055A3">
          <w:rPr>
            <w:rFonts w:eastAsia="Times New Roman" w:cs="Arial"/>
            <w:color w:val="0000FF"/>
            <w:sz w:val="22"/>
            <w:szCs w:val="22"/>
            <w:u w:val="single"/>
          </w:rPr>
          <w:t>LogMeIn Community Script Repository</w:t>
        </w:r>
      </w:hyperlink>
      <w:r w:rsidRPr="009055A3">
        <w:rPr>
          <w:rFonts w:eastAsia="Times New Roman" w:cs="Arial"/>
          <w:sz w:val="22"/>
          <w:szCs w:val="22"/>
        </w:rPr>
        <w:t xml:space="preserve">. </w:t>
      </w:r>
    </w:p>
    <w:p w14:paraId="40DE9606" w14:textId="77777777" w:rsidR="009055A3" w:rsidRPr="009055A3" w:rsidRDefault="009055A3" w:rsidP="009055A3">
      <w:pPr>
        <w:spacing w:after="0" w:line="240" w:lineRule="auto"/>
        <w:rPr>
          <w:rFonts w:eastAsia="Times New Roman" w:cs="Arial"/>
          <w:sz w:val="22"/>
          <w:szCs w:val="22"/>
        </w:rPr>
      </w:pPr>
      <w:r w:rsidRPr="009055A3">
        <w:rPr>
          <w:rFonts w:eastAsia="Times New Roman" w:cs="Arial"/>
          <w:b/>
          <w:bCs/>
          <w:sz w:val="22"/>
          <w:szCs w:val="22"/>
        </w:rPr>
        <w:t>Tip:</w:t>
      </w:r>
      <w:r w:rsidRPr="009055A3">
        <w:rPr>
          <w:rFonts w:eastAsia="Times New Roman" w:cs="Arial"/>
          <w:sz w:val="22"/>
          <w:szCs w:val="22"/>
        </w:rPr>
        <w:t xml:space="preserve"> You can find your most frequently used scripts more easily by making them favorites. Click the star icon next to the script you want to make favorite. </w:t>
      </w:r>
    </w:p>
    <w:p w14:paraId="362E3B79" w14:textId="77777777" w:rsidR="009055A3" w:rsidRPr="009055A3" w:rsidRDefault="009055A3" w:rsidP="009055A3">
      <w:pPr>
        <w:spacing w:after="0" w:line="240" w:lineRule="auto"/>
        <w:rPr>
          <w:rFonts w:eastAsia="Times New Roman" w:cs="Arial"/>
          <w:sz w:val="22"/>
          <w:szCs w:val="22"/>
        </w:rPr>
      </w:pPr>
      <w:r w:rsidRPr="009055A3">
        <w:rPr>
          <w:rFonts w:eastAsia="Times New Roman" w:cs="Arial"/>
          <w:sz w:val="22"/>
          <w:szCs w:val="22"/>
        </w:rPr>
        <w:t xml:space="preserve">The script appears on your </w:t>
      </w:r>
      <w:r w:rsidRPr="009055A3">
        <w:rPr>
          <w:rFonts w:eastAsia="Times New Roman" w:cs="Arial"/>
          <w:b/>
          <w:bCs/>
          <w:sz w:val="22"/>
          <w:szCs w:val="22"/>
        </w:rPr>
        <w:t>Favorite Scripts</w:t>
      </w:r>
      <w:r w:rsidRPr="009055A3">
        <w:rPr>
          <w:rFonts w:eastAsia="Times New Roman" w:cs="Arial"/>
          <w:sz w:val="22"/>
          <w:szCs w:val="22"/>
        </w:rPr>
        <w:t xml:space="preserve"> list. </w:t>
      </w:r>
    </w:p>
    <w:p w14:paraId="26AC5BE3" w14:textId="46254C29" w:rsidR="009055A3" w:rsidRPr="00015D77" w:rsidRDefault="009055A3" w:rsidP="00C22151">
      <w:pPr>
        <w:spacing w:after="0" w:line="240" w:lineRule="auto"/>
        <w:ind w:left="0"/>
        <w:jc w:val="center"/>
        <w:rPr>
          <w:rFonts w:eastAsia="Times New Roman" w:cs="Arial"/>
          <w:sz w:val="24"/>
          <w:szCs w:val="24"/>
        </w:rPr>
      </w:pPr>
      <w:r w:rsidRPr="00015D77">
        <w:rPr>
          <w:rFonts w:eastAsia="Times New Roman" w:cs="Arial"/>
          <w:noProof/>
          <w:sz w:val="24"/>
          <w:szCs w:val="24"/>
        </w:rPr>
        <w:lastRenderedPageBreak/>
        <w:drawing>
          <wp:inline distT="0" distB="0" distL="0" distR="0" wp14:anchorId="00CECA73" wp14:editId="1839438B">
            <wp:extent cx="5753100" cy="2219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DC3F7F2688845E099F8E78FE69B3AA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noFill/>
                    <a:ln>
                      <a:noFill/>
                    </a:ln>
                  </pic:spPr>
                </pic:pic>
              </a:graphicData>
            </a:graphic>
          </wp:inline>
        </w:drawing>
      </w:r>
    </w:p>
    <w:p w14:paraId="3D4DDF84" w14:textId="77777777" w:rsidR="009055A3" w:rsidRPr="009055A3" w:rsidRDefault="009055A3" w:rsidP="009055A3">
      <w:pPr>
        <w:pStyle w:val="shortdesc"/>
        <w:rPr>
          <w:rFonts w:ascii="Arial" w:hAnsi="Arial" w:cs="Arial"/>
          <w:sz w:val="22"/>
          <w:szCs w:val="22"/>
        </w:rPr>
      </w:pPr>
      <w:r w:rsidRPr="009055A3">
        <w:rPr>
          <w:rFonts w:ascii="Arial" w:hAnsi="Arial" w:cs="Arial"/>
          <w:sz w:val="22"/>
          <w:szCs w:val="22"/>
        </w:rPr>
        <w:t xml:space="preserve">You can have maximum five scripts on your Favorite Scripts list. </w:t>
      </w:r>
      <w:r w:rsidRPr="009055A3">
        <w:rPr>
          <w:rFonts w:ascii="Arial" w:hAnsi="Arial" w:cs="Arial"/>
          <w:sz w:val="22"/>
          <w:szCs w:val="22"/>
        </w:rPr>
        <w:br/>
      </w:r>
      <w:r w:rsidRPr="009055A3">
        <w:rPr>
          <w:rFonts w:ascii="Arial" w:hAnsi="Arial" w:cs="Arial"/>
          <w:sz w:val="22"/>
          <w:szCs w:val="22"/>
        </w:rPr>
        <w:br/>
      </w:r>
      <w:r w:rsidRPr="00015D77">
        <w:rPr>
          <w:rStyle w:val="Heading1Char"/>
          <w:rFonts w:cs="Arial"/>
        </w:rPr>
        <w:t>How to Deploy a Script</w:t>
      </w:r>
      <w:r w:rsidRPr="00015D77">
        <w:rPr>
          <w:rFonts w:ascii="Arial" w:hAnsi="Arial" w:cs="Arial"/>
        </w:rPr>
        <w:br/>
      </w:r>
      <w:r w:rsidRPr="00015D77">
        <w:rPr>
          <w:rFonts w:ascii="Arial" w:hAnsi="Arial" w:cs="Arial"/>
        </w:rPr>
        <w:br/>
      </w:r>
      <w:r w:rsidRPr="009055A3">
        <w:rPr>
          <w:rFonts w:ascii="Arial" w:hAnsi="Arial" w:cs="Arial"/>
          <w:sz w:val="22"/>
          <w:szCs w:val="22"/>
        </w:rPr>
        <w:t xml:space="preserve">Follow this procedure to deploy a script during an active session. </w:t>
      </w:r>
    </w:p>
    <w:p w14:paraId="6F84B2CD" w14:textId="77777777" w:rsidR="009055A3" w:rsidRPr="009055A3" w:rsidRDefault="009055A3" w:rsidP="009055A3">
      <w:pPr>
        <w:spacing w:before="100" w:beforeAutospacing="1" w:after="100" w:afterAutospacing="1" w:line="240" w:lineRule="auto"/>
        <w:rPr>
          <w:rFonts w:eastAsia="Times New Roman" w:cs="Arial"/>
          <w:sz w:val="22"/>
          <w:szCs w:val="22"/>
        </w:rPr>
      </w:pPr>
      <w:r w:rsidRPr="009055A3">
        <w:rPr>
          <w:rFonts w:eastAsia="Times New Roman" w:cs="Arial"/>
          <w:b/>
          <w:bCs/>
          <w:sz w:val="22"/>
          <w:szCs w:val="22"/>
        </w:rPr>
        <w:t>Script deployment</w:t>
      </w:r>
      <w:r w:rsidRPr="009055A3">
        <w:rPr>
          <w:rFonts w:eastAsia="Times New Roman" w:cs="Arial"/>
          <w:sz w:val="22"/>
          <w:szCs w:val="22"/>
        </w:rPr>
        <w:t xml:space="preserve"> must be enabled at the Technician Group level in the Administration Center. </w:t>
      </w:r>
    </w:p>
    <w:p w14:paraId="50CC593C" w14:textId="77777777" w:rsidR="009055A3" w:rsidRPr="009055A3" w:rsidRDefault="009055A3" w:rsidP="009055A3">
      <w:pPr>
        <w:numPr>
          <w:ilvl w:val="0"/>
          <w:numId w:val="29"/>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Click the </w:t>
      </w:r>
      <w:r w:rsidRPr="009055A3">
        <w:rPr>
          <w:rFonts w:eastAsia="Times New Roman" w:cs="Arial"/>
          <w:b/>
          <w:bCs/>
          <w:sz w:val="22"/>
          <w:szCs w:val="22"/>
        </w:rPr>
        <w:t>Scripts</w:t>
      </w:r>
      <w:r w:rsidRPr="009055A3">
        <w:rPr>
          <w:rFonts w:eastAsia="Times New Roman" w:cs="Arial"/>
          <w:sz w:val="22"/>
          <w:szCs w:val="22"/>
        </w:rPr>
        <w:t xml:space="preserve"> tab. </w:t>
      </w:r>
    </w:p>
    <w:p w14:paraId="4A8828E4" w14:textId="77777777" w:rsidR="009055A3" w:rsidRPr="009055A3" w:rsidRDefault="009055A3" w:rsidP="009055A3">
      <w:pPr>
        <w:spacing w:before="100" w:beforeAutospacing="1" w:after="100" w:afterAutospacing="1" w:line="240" w:lineRule="auto"/>
        <w:ind w:left="720"/>
        <w:rPr>
          <w:rFonts w:eastAsia="Times New Roman" w:cs="Arial"/>
          <w:sz w:val="22"/>
          <w:szCs w:val="22"/>
        </w:rPr>
      </w:pPr>
      <w:r w:rsidRPr="009055A3">
        <w:rPr>
          <w:rFonts w:eastAsia="Times New Roman" w:cs="Arial"/>
          <w:sz w:val="22"/>
          <w:szCs w:val="22"/>
        </w:rPr>
        <w:t xml:space="preserve">A list of available scripts is displayed. </w:t>
      </w:r>
    </w:p>
    <w:p w14:paraId="6495815A" w14:textId="77777777" w:rsidR="009055A3" w:rsidRPr="009055A3" w:rsidRDefault="009055A3" w:rsidP="009055A3">
      <w:pPr>
        <w:numPr>
          <w:ilvl w:val="0"/>
          <w:numId w:val="29"/>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Select the script you want to deploy. </w:t>
      </w:r>
    </w:p>
    <w:p w14:paraId="56904152" w14:textId="77777777" w:rsidR="009055A3" w:rsidRPr="009055A3" w:rsidRDefault="009055A3" w:rsidP="009055A3">
      <w:pPr>
        <w:numPr>
          <w:ilvl w:val="0"/>
          <w:numId w:val="29"/>
        </w:num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Click </w:t>
      </w:r>
      <w:r w:rsidRPr="009055A3">
        <w:rPr>
          <w:rFonts w:eastAsia="Times New Roman" w:cs="Arial"/>
          <w:b/>
          <w:bCs/>
          <w:sz w:val="22"/>
          <w:szCs w:val="22"/>
        </w:rPr>
        <w:t>Deploy</w:t>
      </w:r>
      <w:r w:rsidRPr="009055A3">
        <w:rPr>
          <w:rFonts w:eastAsia="Times New Roman" w:cs="Arial"/>
          <w:sz w:val="22"/>
          <w:szCs w:val="22"/>
        </w:rPr>
        <w:t xml:space="preserve">. </w:t>
      </w:r>
    </w:p>
    <w:p w14:paraId="7726C8A4" w14:textId="77777777" w:rsidR="009055A3" w:rsidRPr="009055A3" w:rsidRDefault="009055A3" w:rsidP="009055A3">
      <w:pPr>
        <w:spacing w:before="100" w:beforeAutospacing="1" w:after="100" w:afterAutospacing="1" w:line="240" w:lineRule="auto"/>
        <w:ind w:left="720"/>
        <w:rPr>
          <w:rFonts w:eastAsia="Times New Roman" w:cs="Arial"/>
          <w:sz w:val="22"/>
          <w:szCs w:val="22"/>
        </w:rPr>
      </w:pPr>
      <w:r w:rsidRPr="009055A3">
        <w:rPr>
          <w:rFonts w:eastAsia="Times New Roman" w:cs="Arial"/>
          <w:sz w:val="22"/>
          <w:szCs w:val="22"/>
        </w:rPr>
        <w:t xml:space="preserve">The script is deployed. </w:t>
      </w:r>
    </w:p>
    <w:p w14:paraId="25EC4453" w14:textId="77777777" w:rsidR="009055A3" w:rsidRPr="009055A3" w:rsidRDefault="009055A3" w:rsidP="009055A3">
      <w:pPr>
        <w:spacing w:after="0" w:line="240" w:lineRule="auto"/>
        <w:rPr>
          <w:rFonts w:eastAsia="Times New Roman" w:cs="Arial"/>
          <w:sz w:val="22"/>
          <w:szCs w:val="22"/>
        </w:rPr>
      </w:pPr>
      <w:r w:rsidRPr="009055A3">
        <w:rPr>
          <w:rFonts w:eastAsia="Times New Roman" w:cs="Arial"/>
          <w:b/>
          <w:bCs/>
          <w:sz w:val="22"/>
          <w:szCs w:val="22"/>
        </w:rPr>
        <w:t>Remember:</w:t>
      </w:r>
      <w:r w:rsidRPr="009055A3">
        <w:rPr>
          <w:rFonts w:eastAsia="Times New Roman" w:cs="Arial"/>
          <w:sz w:val="22"/>
          <w:szCs w:val="22"/>
        </w:rPr>
        <w:t xml:space="preserve"> Running an embedded script manually requires the </w:t>
      </w:r>
      <w:r w:rsidRPr="009055A3">
        <w:rPr>
          <w:rFonts w:eastAsia="Times New Roman" w:cs="Arial"/>
          <w:b/>
          <w:bCs/>
          <w:sz w:val="22"/>
          <w:szCs w:val="22"/>
        </w:rPr>
        <w:t>Run embedded script</w:t>
      </w:r>
      <w:r w:rsidRPr="009055A3">
        <w:rPr>
          <w:rFonts w:eastAsia="Times New Roman" w:cs="Arial"/>
          <w:sz w:val="22"/>
          <w:szCs w:val="22"/>
        </w:rPr>
        <w:t xml:space="preserve"> permission to be set in the Administration Center. </w:t>
      </w:r>
    </w:p>
    <w:p w14:paraId="7405EAA8" w14:textId="77777777" w:rsidR="009055A3" w:rsidRPr="009055A3" w:rsidRDefault="009055A3" w:rsidP="009055A3">
      <w:p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Embedded scripts are configured by Administrators in the Administration Center. </w:t>
      </w:r>
    </w:p>
    <w:p w14:paraId="22082C50" w14:textId="77777777" w:rsidR="009055A3" w:rsidRPr="009055A3" w:rsidRDefault="009055A3" w:rsidP="009055A3">
      <w:pPr>
        <w:spacing w:before="100" w:beforeAutospacing="1" w:after="100" w:afterAutospacing="1" w:line="240" w:lineRule="auto"/>
        <w:rPr>
          <w:rFonts w:eastAsia="Times New Roman" w:cs="Arial"/>
          <w:sz w:val="22"/>
          <w:szCs w:val="22"/>
        </w:rPr>
      </w:pPr>
    </w:p>
    <w:p w14:paraId="2E98C784" w14:textId="77777777" w:rsidR="009055A3" w:rsidRPr="00015D77" w:rsidRDefault="009055A3" w:rsidP="009055A3">
      <w:pPr>
        <w:pStyle w:val="Heading1"/>
        <w:rPr>
          <w:rFonts w:eastAsia="Times New Roman" w:cs="Arial"/>
        </w:rPr>
      </w:pPr>
      <w:bookmarkStart w:id="33" w:name="_Toc67430843"/>
      <w:bookmarkStart w:id="34" w:name="_Toc68123444"/>
      <w:r w:rsidRPr="00015D77">
        <w:rPr>
          <w:rFonts w:eastAsia="Times New Roman" w:cs="Arial"/>
        </w:rPr>
        <w:lastRenderedPageBreak/>
        <w:t>How to Transfer Files Between Computers using File Manager</w:t>
      </w:r>
      <w:bookmarkEnd w:id="33"/>
      <w:bookmarkEnd w:id="34"/>
    </w:p>
    <w:p w14:paraId="362ACD40" w14:textId="77777777" w:rsidR="009055A3" w:rsidRPr="00015D77" w:rsidRDefault="009055A3" w:rsidP="009055A3">
      <w:pPr>
        <w:spacing w:after="0" w:line="240" w:lineRule="auto"/>
        <w:rPr>
          <w:rFonts w:eastAsia="Times New Roman" w:cs="Arial"/>
          <w:sz w:val="24"/>
          <w:szCs w:val="24"/>
        </w:rPr>
      </w:pPr>
      <w:r w:rsidRPr="00015D77">
        <w:rPr>
          <w:rFonts w:eastAsia="Times New Roman" w:cs="Arial"/>
          <w:sz w:val="24"/>
          <w:szCs w:val="24"/>
        </w:rPr>
        <w:t xml:space="preserve"> </w:t>
      </w:r>
    </w:p>
    <w:p w14:paraId="2310CFDE" w14:textId="77777777" w:rsidR="009055A3" w:rsidRPr="009055A3" w:rsidRDefault="009055A3" w:rsidP="009055A3">
      <w:pPr>
        <w:spacing w:before="100" w:beforeAutospacing="1" w:after="100" w:afterAutospacing="1" w:line="240" w:lineRule="auto"/>
        <w:rPr>
          <w:rFonts w:eastAsia="Times New Roman" w:cs="Arial"/>
          <w:sz w:val="22"/>
          <w:szCs w:val="22"/>
        </w:rPr>
      </w:pPr>
      <w:r w:rsidRPr="009055A3">
        <w:rPr>
          <w:rFonts w:eastAsia="Times New Roman" w:cs="Arial"/>
          <w:sz w:val="22"/>
          <w:szCs w:val="22"/>
        </w:rPr>
        <w:t xml:space="preserve">Transferring files between computers is as easy as selecting files and dragging them to the appropriate folder. Otherwise, use the appropriate options on the File Manager toolbar.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Description w:val=""/>
      </w:tblPr>
      <w:tblGrid>
        <w:gridCol w:w="1361"/>
        <w:gridCol w:w="1411"/>
        <w:gridCol w:w="1493"/>
        <w:gridCol w:w="5799"/>
      </w:tblGrid>
      <w:tr w:rsidR="009055A3" w:rsidRPr="009055A3" w14:paraId="36C0170B" w14:textId="77777777" w:rsidTr="009055A3">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703334A" w14:textId="77777777" w:rsidR="009055A3" w:rsidRPr="009055A3" w:rsidRDefault="009055A3" w:rsidP="009055A3">
            <w:pPr>
              <w:spacing w:after="0" w:line="240" w:lineRule="auto"/>
              <w:ind w:left="0"/>
              <w:rPr>
                <w:rFonts w:eastAsia="Times New Roman" w:cs="Arial"/>
                <w:b/>
                <w:bCs/>
                <w:sz w:val="22"/>
                <w:szCs w:val="22"/>
              </w:rPr>
            </w:pPr>
            <w:r w:rsidRPr="009055A3">
              <w:rPr>
                <w:rFonts w:eastAsia="Times New Roman" w:cs="Arial"/>
                <w:b/>
                <w:bCs/>
                <w:sz w:val="22"/>
                <w:szCs w:val="22"/>
              </w:rPr>
              <w:t xml:space="preserve">Option </w:t>
            </w:r>
          </w:p>
        </w:tc>
        <w:tc>
          <w:tcPr>
            <w:tcW w:w="0" w:type="auto"/>
            <w:tcBorders>
              <w:top w:val="outset" w:sz="6" w:space="0" w:color="auto"/>
              <w:left w:val="outset" w:sz="6" w:space="0" w:color="auto"/>
              <w:bottom w:val="outset" w:sz="6" w:space="0" w:color="auto"/>
              <w:right w:val="outset" w:sz="6" w:space="0" w:color="auto"/>
            </w:tcBorders>
            <w:hideMark/>
          </w:tcPr>
          <w:p w14:paraId="30D38E34" w14:textId="77777777" w:rsidR="009055A3" w:rsidRPr="009055A3" w:rsidRDefault="009055A3" w:rsidP="009055A3">
            <w:pPr>
              <w:spacing w:after="0" w:line="240" w:lineRule="auto"/>
              <w:ind w:left="0"/>
              <w:rPr>
                <w:rFonts w:eastAsia="Times New Roman" w:cs="Arial"/>
                <w:b/>
                <w:bCs/>
                <w:sz w:val="22"/>
                <w:szCs w:val="22"/>
              </w:rPr>
            </w:pPr>
            <w:r w:rsidRPr="009055A3">
              <w:rPr>
                <w:rFonts w:eastAsia="Times New Roman" w:cs="Arial"/>
                <w:b/>
                <w:bCs/>
                <w:sz w:val="22"/>
                <w:szCs w:val="22"/>
              </w:rPr>
              <w:t xml:space="preserve">Icon (Windows client) </w:t>
            </w:r>
          </w:p>
        </w:tc>
        <w:tc>
          <w:tcPr>
            <w:tcW w:w="0" w:type="auto"/>
            <w:tcBorders>
              <w:top w:val="outset" w:sz="6" w:space="0" w:color="auto"/>
              <w:left w:val="outset" w:sz="6" w:space="0" w:color="auto"/>
              <w:bottom w:val="outset" w:sz="6" w:space="0" w:color="auto"/>
              <w:right w:val="outset" w:sz="6" w:space="0" w:color="auto"/>
            </w:tcBorders>
            <w:hideMark/>
          </w:tcPr>
          <w:p w14:paraId="3F031F15" w14:textId="77777777" w:rsidR="009055A3" w:rsidRPr="009055A3" w:rsidRDefault="009055A3" w:rsidP="009055A3">
            <w:pPr>
              <w:spacing w:after="0" w:line="240" w:lineRule="auto"/>
              <w:ind w:left="0"/>
              <w:rPr>
                <w:rFonts w:eastAsia="Times New Roman" w:cs="Arial"/>
                <w:b/>
                <w:bCs/>
                <w:sz w:val="22"/>
                <w:szCs w:val="22"/>
              </w:rPr>
            </w:pPr>
            <w:r w:rsidRPr="009055A3">
              <w:rPr>
                <w:rFonts w:eastAsia="Times New Roman" w:cs="Arial"/>
                <w:b/>
                <w:bCs/>
                <w:sz w:val="22"/>
                <w:szCs w:val="22"/>
              </w:rPr>
              <w:t xml:space="preserve">Shortcut (Windows client) </w:t>
            </w:r>
          </w:p>
        </w:tc>
        <w:tc>
          <w:tcPr>
            <w:tcW w:w="0" w:type="auto"/>
            <w:tcBorders>
              <w:top w:val="outset" w:sz="6" w:space="0" w:color="auto"/>
              <w:left w:val="outset" w:sz="6" w:space="0" w:color="auto"/>
              <w:bottom w:val="outset" w:sz="6" w:space="0" w:color="auto"/>
              <w:right w:val="outset" w:sz="6" w:space="0" w:color="auto"/>
            </w:tcBorders>
            <w:hideMark/>
          </w:tcPr>
          <w:p w14:paraId="75CC3953" w14:textId="77777777" w:rsidR="009055A3" w:rsidRPr="009055A3" w:rsidRDefault="009055A3" w:rsidP="009055A3">
            <w:pPr>
              <w:spacing w:after="0" w:line="240" w:lineRule="auto"/>
              <w:ind w:left="0"/>
              <w:rPr>
                <w:rFonts w:eastAsia="Times New Roman" w:cs="Arial"/>
                <w:b/>
                <w:bCs/>
                <w:sz w:val="22"/>
                <w:szCs w:val="22"/>
              </w:rPr>
            </w:pPr>
            <w:r w:rsidRPr="009055A3">
              <w:rPr>
                <w:rFonts w:eastAsia="Times New Roman" w:cs="Arial"/>
                <w:b/>
                <w:bCs/>
                <w:sz w:val="22"/>
                <w:szCs w:val="22"/>
              </w:rPr>
              <w:t xml:space="preserve">Description </w:t>
            </w:r>
          </w:p>
        </w:tc>
      </w:tr>
      <w:tr w:rsidR="009055A3" w:rsidRPr="009055A3" w14:paraId="26ADEB6B" w14:textId="77777777" w:rsidTr="009055A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240DE70"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sz w:val="22"/>
                <w:szCs w:val="22"/>
              </w:rPr>
              <w:t xml:space="preserve">Copy </w:t>
            </w:r>
          </w:p>
        </w:tc>
        <w:tc>
          <w:tcPr>
            <w:tcW w:w="0" w:type="auto"/>
            <w:tcBorders>
              <w:top w:val="outset" w:sz="6" w:space="0" w:color="auto"/>
              <w:left w:val="outset" w:sz="6" w:space="0" w:color="auto"/>
              <w:bottom w:val="outset" w:sz="6" w:space="0" w:color="auto"/>
              <w:right w:val="outset" w:sz="6" w:space="0" w:color="auto"/>
            </w:tcBorders>
            <w:hideMark/>
          </w:tcPr>
          <w:p w14:paraId="0DA20F36"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noProof/>
                <w:sz w:val="22"/>
                <w:szCs w:val="22"/>
              </w:rPr>
              <w:drawing>
                <wp:inline distT="0" distB="0" distL="0" distR="0" wp14:anchorId="67E0F3F3" wp14:editId="3BFBAF6B">
                  <wp:extent cx="2857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CDB77F09D9FF4DB5899E4AB91DB563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14:paraId="1D2E37A7"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sz w:val="22"/>
                <w:szCs w:val="22"/>
              </w:rPr>
              <w:t xml:space="preserve">Ctrl+C </w:t>
            </w:r>
          </w:p>
        </w:tc>
        <w:tc>
          <w:tcPr>
            <w:tcW w:w="0" w:type="auto"/>
            <w:tcBorders>
              <w:top w:val="outset" w:sz="6" w:space="0" w:color="auto"/>
              <w:left w:val="outset" w:sz="6" w:space="0" w:color="auto"/>
              <w:bottom w:val="outset" w:sz="6" w:space="0" w:color="auto"/>
              <w:right w:val="outset" w:sz="6" w:space="0" w:color="auto"/>
            </w:tcBorders>
            <w:hideMark/>
          </w:tcPr>
          <w:p w14:paraId="1119D285"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sz w:val="22"/>
                <w:szCs w:val="22"/>
              </w:rPr>
              <w:t xml:space="preserve">Copy the selected file or folder from the existing location to the selected new location. The copied file or folder is now in both locations. </w:t>
            </w:r>
          </w:p>
        </w:tc>
      </w:tr>
      <w:tr w:rsidR="009055A3" w:rsidRPr="009055A3" w14:paraId="4A830568" w14:textId="77777777" w:rsidTr="009055A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92D3D10"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sz w:val="22"/>
                <w:szCs w:val="22"/>
              </w:rPr>
              <w:t xml:space="preserve">Move </w:t>
            </w:r>
          </w:p>
        </w:tc>
        <w:tc>
          <w:tcPr>
            <w:tcW w:w="0" w:type="auto"/>
            <w:tcBorders>
              <w:top w:val="outset" w:sz="6" w:space="0" w:color="auto"/>
              <w:left w:val="outset" w:sz="6" w:space="0" w:color="auto"/>
              <w:bottom w:val="outset" w:sz="6" w:space="0" w:color="auto"/>
              <w:right w:val="outset" w:sz="6" w:space="0" w:color="auto"/>
            </w:tcBorders>
            <w:hideMark/>
          </w:tcPr>
          <w:p w14:paraId="578C7CCE"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noProof/>
                <w:sz w:val="22"/>
                <w:szCs w:val="22"/>
              </w:rPr>
              <w:drawing>
                <wp:inline distT="0" distB="0" distL="0" distR="0" wp14:anchorId="418580E0" wp14:editId="39ADE585">
                  <wp:extent cx="276225" cy="285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822B0CD8B1F4C289ACE5502FAFD97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14:paraId="439CDD8D"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sz w:val="22"/>
                <w:szCs w:val="22"/>
              </w:rPr>
              <w:t xml:space="preserve">Ctrl+X </w:t>
            </w:r>
          </w:p>
        </w:tc>
        <w:tc>
          <w:tcPr>
            <w:tcW w:w="0" w:type="auto"/>
            <w:tcBorders>
              <w:top w:val="outset" w:sz="6" w:space="0" w:color="auto"/>
              <w:left w:val="outset" w:sz="6" w:space="0" w:color="auto"/>
              <w:bottom w:val="outset" w:sz="6" w:space="0" w:color="auto"/>
              <w:right w:val="outset" w:sz="6" w:space="0" w:color="auto"/>
            </w:tcBorders>
            <w:hideMark/>
          </w:tcPr>
          <w:p w14:paraId="73EC4795"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sz w:val="22"/>
                <w:szCs w:val="22"/>
              </w:rPr>
              <w:t xml:space="preserve">Cut a file or folder from the existing location and move it to the new location. The moved file or folder is now only in the new location. </w:t>
            </w:r>
          </w:p>
        </w:tc>
      </w:tr>
      <w:tr w:rsidR="009055A3" w:rsidRPr="009055A3" w14:paraId="6D99B502" w14:textId="77777777" w:rsidTr="009055A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F733E60"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sz w:val="22"/>
                <w:szCs w:val="22"/>
              </w:rPr>
              <w:t xml:space="preserve">Synchronize </w:t>
            </w:r>
          </w:p>
        </w:tc>
        <w:tc>
          <w:tcPr>
            <w:tcW w:w="0" w:type="auto"/>
            <w:tcBorders>
              <w:top w:val="outset" w:sz="6" w:space="0" w:color="auto"/>
              <w:left w:val="outset" w:sz="6" w:space="0" w:color="auto"/>
              <w:bottom w:val="outset" w:sz="6" w:space="0" w:color="auto"/>
              <w:right w:val="outset" w:sz="6" w:space="0" w:color="auto"/>
            </w:tcBorders>
            <w:hideMark/>
          </w:tcPr>
          <w:p w14:paraId="232CA951"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noProof/>
                <w:sz w:val="22"/>
                <w:szCs w:val="22"/>
              </w:rPr>
              <w:drawing>
                <wp:inline distT="0" distB="0" distL="0" distR="0" wp14:anchorId="5F4AF87B" wp14:editId="5A2B665E">
                  <wp:extent cx="285750" cy="285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72700446E6A46A38D15787F48DEE5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14:paraId="036843FF"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sz w:val="22"/>
                <w:szCs w:val="22"/>
              </w:rPr>
              <w:t xml:space="preserve">Ctrl+S </w:t>
            </w:r>
          </w:p>
        </w:tc>
        <w:tc>
          <w:tcPr>
            <w:tcW w:w="0" w:type="auto"/>
            <w:tcBorders>
              <w:top w:val="outset" w:sz="6" w:space="0" w:color="auto"/>
              <w:left w:val="outset" w:sz="6" w:space="0" w:color="auto"/>
              <w:bottom w:val="outset" w:sz="6" w:space="0" w:color="auto"/>
              <w:right w:val="outset" w:sz="6" w:space="0" w:color="auto"/>
            </w:tcBorders>
            <w:hideMark/>
          </w:tcPr>
          <w:p w14:paraId="5205509F" w14:textId="77777777" w:rsidR="009055A3" w:rsidRPr="009055A3" w:rsidRDefault="009055A3" w:rsidP="009055A3">
            <w:pPr>
              <w:spacing w:before="100" w:beforeAutospacing="1" w:after="100" w:afterAutospacing="1" w:line="240" w:lineRule="auto"/>
              <w:ind w:left="0"/>
              <w:rPr>
                <w:rFonts w:eastAsia="Times New Roman" w:cs="Arial"/>
                <w:sz w:val="22"/>
                <w:szCs w:val="22"/>
              </w:rPr>
            </w:pPr>
            <w:r w:rsidRPr="009055A3">
              <w:rPr>
                <w:rFonts w:eastAsia="Times New Roman" w:cs="Arial"/>
                <w:sz w:val="22"/>
                <w:szCs w:val="22"/>
              </w:rPr>
              <w:t xml:space="preserve">Update the current folders to the client and host so that their contents are the same. Files and folders that exist only on one side are copied normally. If both folders contain one or more files that are different on the client and host, the newer version will be copied. </w:t>
            </w:r>
          </w:p>
          <w:p w14:paraId="30F2CC70" w14:textId="77777777" w:rsidR="009055A3" w:rsidRPr="009055A3" w:rsidRDefault="009055A3" w:rsidP="009055A3">
            <w:pPr>
              <w:spacing w:before="100" w:beforeAutospacing="1" w:after="100" w:afterAutospacing="1" w:line="240" w:lineRule="auto"/>
              <w:ind w:left="0"/>
              <w:rPr>
                <w:rFonts w:eastAsia="Times New Roman" w:cs="Arial"/>
                <w:sz w:val="22"/>
                <w:szCs w:val="22"/>
              </w:rPr>
            </w:pPr>
            <w:r w:rsidRPr="009055A3">
              <w:rPr>
                <w:rFonts w:eastAsia="Times New Roman" w:cs="Arial"/>
                <w:sz w:val="22"/>
                <w:szCs w:val="22"/>
              </w:rPr>
              <w:t xml:space="preserve">The folders must be open, not simply selected. </w:t>
            </w:r>
          </w:p>
        </w:tc>
      </w:tr>
      <w:tr w:rsidR="009055A3" w:rsidRPr="009055A3" w14:paraId="2EA9AAF7" w14:textId="77777777" w:rsidTr="009055A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CC20324"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sz w:val="22"/>
                <w:szCs w:val="22"/>
              </w:rPr>
              <w:t xml:space="preserve">Replicate </w:t>
            </w:r>
          </w:p>
        </w:tc>
        <w:tc>
          <w:tcPr>
            <w:tcW w:w="0" w:type="auto"/>
            <w:tcBorders>
              <w:top w:val="outset" w:sz="6" w:space="0" w:color="auto"/>
              <w:left w:val="outset" w:sz="6" w:space="0" w:color="auto"/>
              <w:bottom w:val="outset" w:sz="6" w:space="0" w:color="auto"/>
              <w:right w:val="outset" w:sz="6" w:space="0" w:color="auto"/>
            </w:tcBorders>
            <w:hideMark/>
          </w:tcPr>
          <w:p w14:paraId="79FF47D4"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noProof/>
                <w:sz w:val="22"/>
                <w:szCs w:val="22"/>
              </w:rPr>
              <w:drawing>
                <wp:inline distT="0" distB="0" distL="0" distR="0" wp14:anchorId="4E02FC43" wp14:editId="6394878E">
                  <wp:extent cx="2857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32E4F149F2A4F04BA8E0DD20305F46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14:paraId="5173825B"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sz w:val="22"/>
                <w:szCs w:val="22"/>
              </w:rPr>
              <w:t xml:space="preserve">Ctrl+R </w:t>
            </w:r>
          </w:p>
        </w:tc>
        <w:tc>
          <w:tcPr>
            <w:tcW w:w="0" w:type="auto"/>
            <w:tcBorders>
              <w:top w:val="outset" w:sz="6" w:space="0" w:color="auto"/>
              <w:left w:val="outset" w:sz="6" w:space="0" w:color="auto"/>
              <w:bottom w:val="outset" w:sz="6" w:space="0" w:color="auto"/>
              <w:right w:val="outset" w:sz="6" w:space="0" w:color="auto"/>
            </w:tcBorders>
            <w:hideMark/>
          </w:tcPr>
          <w:p w14:paraId="575CBE17" w14:textId="77777777" w:rsidR="009055A3" w:rsidRPr="009055A3" w:rsidRDefault="009055A3" w:rsidP="009055A3">
            <w:pPr>
              <w:spacing w:after="0" w:line="240" w:lineRule="auto"/>
              <w:ind w:left="0"/>
              <w:rPr>
                <w:rFonts w:eastAsia="Times New Roman" w:cs="Arial"/>
                <w:sz w:val="22"/>
                <w:szCs w:val="22"/>
              </w:rPr>
            </w:pPr>
            <w:r w:rsidRPr="009055A3">
              <w:rPr>
                <w:rFonts w:eastAsia="Times New Roman" w:cs="Arial"/>
                <w:sz w:val="22"/>
                <w:szCs w:val="22"/>
              </w:rPr>
              <w:t xml:space="preserve">Files and folders that do not exist in the destination folder are copied normally. Files that already exist in the destination folder will be transferred from the source folder. If a destination folder contains a file or a folder that does not exist in the source it will be deleted. </w:t>
            </w:r>
          </w:p>
          <w:p w14:paraId="1BF55AD0" w14:textId="77777777" w:rsidR="009055A3" w:rsidRPr="009055A3" w:rsidRDefault="009055A3" w:rsidP="009055A3">
            <w:pPr>
              <w:spacing w:before="100" w:beforeAutospacing="1" w:after="100" w:afterAutospacing="1" w:line="240" w:lineRule="auto"/>
              <w:ind w:left="0"/>
              <w:rPr>
                <w:rFonts w:eastAsia="Times New Roman" w:cs="Arial"/>
                <w:sz w:val="22"/>
                <w:szCs w:val="22"/>
              </w:rPr>
            </w:pPr>
            <w:r w:rsidRPr="009055A3">
              <w:rPr>
                <w:rFonts w:eastAsia="Times New Roman" w:cs="Arial"/>
                <w:sz w:val="22"/>
                <w:szCs w:val="22"/>
              </w:rPr>
              <w:t xml:space="preserve">This is very useful if you update the Source folder and want to push those changes to the Destination. </w:t>
            </w:r>
          </w:p>
        </w:tc>
      </w:tr>
    </w:tbl>
    <w:p w14:paraId="3E10918F" w14:textId="77777777" w:rsidR="009055A3" w:rsidRPr="009055A3" w:rsidRDefault="009055A3" w:rsidP="009055A3">
      <w:pPr>
        <w:rPr>
          <w:rFonts w:cs="Arial"/>
          <w:sz w:val="22"/>
          <w:szCs w:val="22"/>
        </w:rPr>
      </w:pPr>
    </w:p>
    <w:p w14:paraId="1CACEDE6" w14:textId="77777777" w:rsidR="009055A3" w:rsidRPr="00015D77" w:rsidRDefault="009055A3" w:rsidP="009055A3">
      <w:pPr>
        <w:ind w:left="0"/>
        <w:jc w:val="both"/>
        <w:rPr>
          <w:rFonts w:cs="Arial"/>
        </w:rPr>
      </w:pPr>
      <w:bookmarkStart w:id="35" w:name="_Initiating_new_support"/>
      <w:bookmarkEnd w:id="35"/>
      <w:r w:rsidRPr="00015D77">
        <w:rPr>
          <w:rFonts w:cs="Arial"/>
          <w:noProof/>
        </w:rPr>
        <w:lastRenderedPageBreak/>
        <w:drawing>
          <wp:inline distT="0" distB="0" distL="0" distR="0" wp14:anchorId="54213E08" wp14:editId="1A55A4E1">
            <wp:extent cx="5943600" cy="3070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070225"/>
                    </a:xfrm>
                    <a:prstGeom prst="rect">
                      <a:avLst/>
                    </a:prstGeom>
                  </pic:spPr>
                </pic:pic>
              </a:graphicData>
            </a:graphic>
          </wp:inline>
        </w:drawing>
      </w:r>
    </w:p>
    <w:p w14:paraId="312F46F4" w14:textId="77777777" w:rsidR="009055A3" w:rsidRPr="00015D77" w:rsidRDefault="009055A3" w:rsidP="009055A3">
      <w:pPr>
        <w:pStyle w:val="Heading1"/>
        <w:rPr>
          <w:rFonts w:cs="Arial"/>
        </w:rPr>
      </w:pPr>
      <w:bookmarkStart w:id="36" w:name="_Toc67430844"/>
      <w:bookmarkStart w:id="37" w:name="_Toc68123445"/>
      <w:r w:rsidRPr="00015D77">
        <w:rPr>
          <w:rFonts w:cs="Arial"/>
        </w:rPr>
        <w:lastRenderedPageBreak/>
        <w:t>Request customer system information</w:t>
      </w:r>
      <w:bookmarkEnd w:id="36"/>
      <w:bookmarkEnd w:id="37"/>
    </w:p>
    <w:p w14:paraId="7DC1D388" w14:textId="77777777" w:rsidR="009055A3" w:rsidRPr="009055A3" w:rsidRDefault="009055A3" w:rsidP="009055A3">
      <w:pPr>
        <w:rPr>
          <w:rFonts w:eastAsia="Times New Roman" w:cs="Arial"/>
          <w:sz w:val="22"/>
          <w:szCs w:val="22"/>
        </w:rPr>
      </w:pPr>
      <w:r w:rsidRPr="009055A3">
        <w:rPr>
          <w:rFonts w:cs="Arial"/>
          <w:sz w:val="22"/>
          <w:szCs w:val="22"/>
        </w:rPr>
        <w:t xml:space="preserve">Requesting customers system information is useful to gather what is running on the system, and certain hardware specs, such as How much hard drive space is available, or what services are running. </w:t>
      </w:r>
      <w:r w:rsidRPr="009055A3">
        <w:rPr>
          <w:rFonts w:cs="Arial"/>
          <w:sz w:val="22"/>
          <w:szCs w:val="22"/>
        </w:rPr>
        <w:br/>
      </w:r>
      <w:r w:rsidRPr="009055A3">
        <w:rPr>
          <w:rFonts w:cs="Arial"/>
          <w:sz w:val="22"/>
          <w:szCs w:val="22"/>
        </w:rPr>
        <w:br/>
        <w:t xml:space="preserve">First you need to </w:t>
      </w:r>
      <w:r w:rsidRPr="009055A3">
        <w:rPr>
          <w:rFonts w:eastAsia="Times New Roman" w:cs="Arial"/>
          <w:sz w:val="22"/>
          <w:szCs w:val="22"/>
        </w:rPr>
        <w:t xml:space="preserve">Start a session (see </w:t>
      </w:r>
      <w:hyperlink w:anchor="_Initiating_new_support" w:history="1">
        <w:r w:rsidRPr="009055A3">
          <w:rPr>
            <w:rStyle w:val="Hyperlink"/>
            <w:rFonts w:eastAsia="Times New Roman" w:cs="Arial"/>
            <w:sz w:val="22"/>
            <w:szCs w:val="22"/>
          </w:rPr>
          <w:t>Initiating new support session with onsite tech</w:t>
        </w:r>
      </w:hyperlink>
      <w:r w:rsidRPr="009055A3">
        <w:rPr>
          <w:rFonts w:eastAsia="Times New Roman" w:cs="Arial"/>
          <w:sz w:val="22"/>
          <w:szCs w:val="22"/>
        </w:rPr>
        <w:t>. for a refresher)</w:t>
      </w:r>
    </w:p>
    <w:p w14:paraId="0FDD00E5" w14:textId="77777777" w:rsidR="009055A3" w:rsidRPr="009055A3" w:rsidRDefault="009055A3" w:rsidP="009055A3">
      <w:pPr>
        <w:spacing w:after="0" w:line="240" w:lineRule="auto"/>
        <w:rPr>
          <w:rFonts w:eastAsia="Times New Roman" w:cs="Arial"/>
          <w:sz w:val="22"/>
          <w:szCs w:val="22"/>
        </w:rPr>
      </w:pPr>
      <w:r w:rsidRPr="009055A3">
        <w:rPr>
          <w:rFonts w:eastAsia="Times New Roman" w:cs="Arial"/>
          <w:sz w:val="22"/>
          <w:szCs w:val="22"/>
        </w:rPr>
        <w:t xml:space="preserve">Go to the System Info tab </w:t>
      </w:r>
    </w:p>
    <w:p w14:paraId="2C7807AA" w14:textId="77777777" w:rsidR="009055A3" w:rsidRPr="009055A3" w:rsidRDefault="009055A3" w:rsidP="009055A3">
      <w:pPr>
        <w:spacing w:after="0" w:line="240" w:lineRule="auto"/>
        <w:rPr>
          <w:rFonts w:eastAsia="Times New Roman" w:cs="Arial"/>
          <w:sz w:val="22"/>
          <w:szCs w:val="22"/>
        </w:rPr>
      </w:pPr>
      <w:r w:rsidRPr="009055A3">
        <w:rPr>
          <w:rFonts w:eastAsia="Times New Roman" w:cs="Arial"/>
          <w:sz w:val="22"/>
          <w:szCs w:val="22"/>
        </w:rPr>
        <w:t xml:space="preserve">Once the session is Active, click the Technician Console </w:t>
      </w:r>
      <w:r w:rsidRPr="009055A3">
        <w:rPr>
          <w:rFonts w:eastAsia="Times New Roman" w:cs="Arial"/>
          <w:b/>
          <w:bCs/>
          <w:sz w:val="22"/>
          <w:szCs w:val="22"/>
        </w:rPr>
        <w:t>System Info</w:t>
      </w:r>
      <w:r w:rsidRPr="009055A3">
        <w:rPr>
          <w:rFonts w:eastAsia="Times New Roman" w:cs="Arial"/>
          <w:sz w:val="22"/>
          <w:szCs w:val="22"/>
        </w:rPr>
        <w:t xml:space="preserve"> tab. You’ll see lots of other tabs, like Processes, Services, Applications, and more. Click </w:t>
      </w:r>
      <w:r w:rsidRPr="009055A3">
        <w:rPr>
          <w:rFonts w:eastAsia="Times New Roman" w:cs="Arial"/>
          <w:b/>
          <w:bCs/>
          <w:sz w:val="22"/>
          <w:szCs w:val="22"/>
        </w:rPr>
        <w:t>Request Information</w:t>
      </w:r>
      <w:r w:rsidRPr="009055A3">
        <w:rPr>
          <w:rFonts w:eastAsia="Times New Roman" w:cs="Arial"/>
          <w:sz w:val="22"/>
          <w:szCs w:val="22"/>
        </w:rPr>
        <w:t xml:space="preserve"> on any tab. </w:t>
      </w:r>
    </w:p>
    <w:p w14:paraId="13CAE09F" w14:textId="77777777" w:rsidR="009055A3" w:rsidRPr="00015D77" w:rsidRDefault="009055A3" w:rsidP="009055A3">
      <w:pPr>
        <w:rPr>
          <w:rFonts w:eastAsia="Times New Roman" w:cs="Arial"/>
          <w:sz w:val="24"/>
          <w:szCs w:val="24"/>
        </w:rPr>
      </w:pPr>
      <w:r w:rsidRPr="00015D77">
        <w:rPr>
          <w:rFonts w:cs="Arial"/>
          <w:noProof/>
        </w:rPr>
        <w:drawing>
          <wp:inline distT="0" distB="0" distL="0" distR="0" wp14:anchorId="62A31BC3" wp14:editId="266CE162">
            <wp:extent cx="5943600" cy="15735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573530"/>
                    </a:xfrm>
                    <a:prstGeom prst="rect">
                      <a:avLst/>
                    </a:prstGeom>
                  </pic:spPr>
                </pic:pic>
              </a:graphicData>
            </a:graphic>
          </wp:inline>
        </w:drawing>
      </w:r>
    </w:p>
    <w:p w14:paraId="691801C3" w14:textId="77777777" w:rsidR="009055A3" w:rsidRPr="009055A3" w:rsidRDefault="009055A3" w:rsidP="009055A3">
      <w:pPr>
        <w:rPr>
          <w:rFonts w:cs="Arial"/>
          <w:sz w:val="22"/>
          <w:szCs w:val="22"/>
        </w:rPr>
      </w:pPr>
      <w:r w:rsidRPr="009055A3">
        <w:rPr>
          <w:rFonts w:cs="Arial"/>
          <w:sz w:val="22"/>
          <w:szCs w:val="22"/>
        </w:rPr>
        <w:t xml:space="preserve">The </w:t>
      </w:r>
      <w:r w:rsidRPr="009055A3">
        <w:rPr>
          <w:rFonts w:cs="Arial"/>
          <w:sz w:val="22"/>
          <w:szCs w:val="22"/>
          <w:u w:val="single"/>
        </w:rPr>
        <w:t>customer</w:t>
      </w:r>
      <w:r w:rsidRPr="009055A3">
        <w:rPr>
          <w:rFonts w:cs="Arial"/>
          <w:sz w:val="22"/>
          <w:szCs w:val="22"/>
        </w:rPr>
        <w:t xml:space="preserve"> may be prompted to accept or decline your request to pull information. If so, ask the customer to accept the request. The info appears on your screen.</w:t>
      </w:r>
    </w:p>
    <w:p w14:paraId="5908730D" w14:textId="77777777" w:rsidR="009055A3" w:rsidRPr="00015D77" w:rsidRDefault="009055A3" w:rsidP="009055A3">
      <w:pPr>
        <w:pStyle w:val="Heading3"/>
        <w:numPr>
          <w:ilvl w:val="0"/>
          <w:numId w:val="0"/>
        </w:numPr>
        <w:ind w:left="1080" w:hanging="1080"/>
        <w:rPr>
          <w:rFonts w:eastAsia="Times New Roman" w:cs="Arial"/>
        </w:rPr>
      </w:pPr>
    </w:p>
    <w:p w14:paraId="34329210" w14:textId="77777777" w:rsidR="009055A3" w:rsidRPr="00015D77" w:rsidRDefault="009055A3" w:rsidP="009055A3">
      <w:pPr>
        <w:pStyle w:val="Heading1"/>
        <w:rPr>
          <w:rFonts w:cs="Arial"/>
        </w:rPr>
      </w:pPr>
      <w:bookmarkStart w:id="38" w:name="_Setup_Predefined_URLS"/>
      <w:bookmarkStart w:id="39" w:name="_Toc67430845"/>
      <w:bookmarkStart w:id="40" w:name="_Toc68123446"/>
      <w:bookmarkEnd w:id="38"/>
      <w:r w:rsidRPr="00015D77">
        <w:rPr>
          <w:rFonts w:cs="Arial"/>
        </w:rPr>
        <w:lastRenderedPageBreak/>
        <w:t>Setup Predefined Replies/URLs</w:t>
      </w:r>
      <w:bookmarkEnd w:id="39"/>
      <w:bookmarkEnd w:id="40"/>
    </w:p>
    <w:p w14:paraId="131A4F93" w14:textId="4D2DA82F" w:rsidR="009055A3" w:rsidRPr="00015D77" w:rsidRDefault="009055A3" w:rsidP="009055A3">
      <w:pPr>
        <w:rPr>
          <w:rFonts w:cs="Arial"/>
        </w:rPr>
      </w:pPr>
      <w:r w:rsidRPr="00015D77">
        <w:rPr>
          <w:rFonts w:cs="Arial"/>
        </w:rPr>
        <w:t xml:space="preserve">Predefined Replies/URLs can be pushed to customers computers, and auto launch for them. This can be used to send automatic </w:t>
      </w:r>
      <w:r w:rsidR="00F05832" w:rsidRPr="00015D77">
        <w:rPr>
          <w:rFonts w:cs="Arial"/>
        </w:rPr>
        <w:t>pre-determined</w:t>
      </w:r>
      <w:r w:rsidRPr="00015D77">
        <w:rPr>
          <w:rFonts w:cs="Arial"/>
        </w:rPr>
        <w:t xml:space="preserve"> messages, or push URLs needed to perform the migration tasks or troubleshooting. </w:t>
      </w:r>
    </w:p>
    <w:p w14:paraId="7C2C595B" w14:textId="63145274" w:rsidR="009055A3" w:rsidRPr="009055A3" w:rsidRDefault="009055A3" w:rsidP="009055A3">
      <w:pPr>
        <w:pStyle w:val="ListParagraph"/>
        <w:numPr>
          <w:ilvl w:val="0"/>
          <w:numId w:val="41"/>
        </w:numPr>
        <w:rPr>
          <w:rFonts w:cs="Arial"/>
        </w:rPr>
      </w:pPr>
      <w:r w:rsidRPr="009055A3">
        <w:rPr>
          <w:rFonts w:cs="Arial"/>
        </w:rPr>
        <w:t xml:space="preserve">Click tools from the Rescue chat window. </w:t>
      </w:r>
    </w:p>
    <w:p w14:paraId="4C6CE3E1" w14:textId="77777777" w:rsidR="009055A3" w:rsidRPr="00015D77" w:rsidRDefault="009055A3" w:rsidP="009055A3">
      <w:pPr>
        <w:ind w:firstLine="360"/>
        <w:rPr>
          <w:rFonts w:cs="Arial"/>
        </w:rPr>
      </w:pPr>
      <w:r w:rsidRPr="00015D77">
        <w:rPr>
          <w:rFonts w:cs="Arial"/>
          <w:noProof/>
        </w:rPr>
        <w:drawing>
          <wp:inline distT="0" distB="0" distL="0" distR="0" wp14:anchorId="3A0F2267" wp14:editId="71A78CED">
            <wp:extent cx="2400000" cy="1209524"/>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00000" cy="1209524"/>
                    </a:xfrm>
                    <a:prstGeom prst="rect">
                      <a:avLst/>
                    </a:prstGeom>
                  </pic:spPr>
                </pic:pic>
              </a:graphicData>
            </a:graphic>
          </wp:inline>
        </w:drawing>
      </w:r>
    </w:p>
    <w:p w14:paraId="086F1744" w14:textId="6B4437A6" w:rsidR="009055A3" w:rsidRPr="009055A3" w:rsidRDefault="009055A3" w:rsidP="009055A3">
      <w:pPr>
        <w:pStyle w:val="ListParagraph"/>
        <w:numPr>
          <w:ilvl w:val="0"/>
          <w:numId w:val="41"/>
        </w:numPr>
        <w:spacing w:after="160" w:line="259" w:lineRule="auto"/>
        <w:rPr>
          <w:rFonts w:cs="Arial"/>
        </w:rPr>
      </w:pPr>
      <w:r w:rsidRPr="009055A3">
        <w:rPr>
          <w:rFonts w:cs="Arial"/>
        </w:rPr>
        <w:t>Click “Managed Predefined Replies</w:t>
      </w:r>
    </w:p>
    <w:p w14:paraId="28DC4E17" w14:textId="77777777" w:rsidR="009055A3" w:rsidRPr="00015D77" w:rsidRDefault="009055A3" w:rsidP="009055A3">
      <w:pPr>
        <w:pStyle w:val="ListParagraph"/>
        <w:ind w:firstLine="720"/>
        <w:rPr>
          <w:rFonts w:cs="Arial"/>
        </w:rPr>
      </w:pPr>
      <w:r w:rsidRPr="00015D77">
        <w:rPr>
          <w:rFonts w:cs="Arial"/>
          <w:noProof/>
        </w:rPr>
        <w:drawing>
          <wp:inline distT="0" distB="0" distL="0" distR="0" wp14:anchorId="43D65330" wp14:editId="10423248">
            <wp:extent cx="1885714" cy="181904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85714" cy="1819048"/>
                    </a:xfrm>
                    <a:prstGeom prst="rect">
                      <a:avLst/>
                    </a:prstGeom>
                  </pic:spPr>
                </pic:pic>
              </a:graphicData>
            </a:graphic>
          </wp:inline>
        </w:drawing>
      </w:r>
    </w:p>
    <w:p w14:paraId="26AC9FA6" w14:textId="77777777" w:rsidR="009055A3" w:rsidRPr="00015D77" w:rsidRDefault="009055A3" w:rsidP="009055A3">
      <w:pPr>
        <w:pStyle w:val="ListParagraph"/>
        <w:rPr>
          <w:rFonts w:cs="Arial"/>
        </w:rPr>
      </w:pPr>
    </w:p>
    <w:p w14:paraId="47756E3C" w14:textId="77777777" w:rsidR="009055A3" w:rsidRPr="00015D77" w:rsidRDefault="009055A3" w:rsidP="009055A3">
      <w:pPr>
        <w:pStyle w:val="ListParagraph"/>
        <w:rPr>
          <w:rFonts w:cs="Arial"/>
        </w:rPr>
      </w:pPr>
    </w:p>
    <w:p w14:paraId="7F12BFD8" w14:textId="77777777" w:rsidR="009055A3" w:rsidRPr="00015D77" w:rsidRDefault="009055A3" w:rsidP="009055A3">
      <w:pPr>
        <w:pStyle w:val="ListParagraph"/>
        <w:numPr>
          <w:ilvl w:val="0"/>
          <w:numId w:val="30"/>
        </w:numPr>
        <w:spacing w:after="160" w:line="259" w:lineRule="auto"/>
        <w:rPr>
          <w:rFonts w:cs="Arial"/>
        </w:rPr>
      </w:pPr>
      <w:r w:rsidRPr="00015D77">
        <w:rPr>
          <w:rFonts w:cs="Arial"/>
        </w:rPr>
        <w:t>Click “Predefined URLs tab and selected “Add New”</w:t>
      </w:r>
      <w:r w:rsidRPr="00015D77">
        <w:rPr>
          <w:rFonts w:cs="Arial"/>
          <w:noProof/>
        </w:rPr>
        <w:t xml:space="preserve"> Or Click Predefined Replies Tab and click New</w:t>
      </w:r>
    </w:p>
    <w:p w14:paraId="0D56CFB0" w14:textId="77777777" w:rsidR="009055A3" w:rsidRPr="00015D77" w:rsidRDefault="009055A3" w:rsidP="009055A3">
      <w:pPr>
        <w:pStyle w:val="ListParagraph"/>
        <w:rPr>
          <w:rFonts w:cs="Arial"/>
        </w:rPr>
      </w:pPr>
      <w:r w:rsidRPr="00015D77">
        <w:rPr>
          <w:rFonts w:cs="Arial"/>
          <w:noProof/>
        </w:rPr>
        <w:drawing>
          <wp:inline distT="0" distB="0" distL="0" distR="0" wp14:anchorId="568F9F77" wp14:editId="5EE5719E">
            <wp:extent cx="4733333" cy="272380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33333" cy="2723809"/>
                    </a:xfrm>
                    <a:prstGeom prst="rect">
                      <a:avLst/>
                    </a:prstGeom>
                  </pic:spPr>
                </pic:pic>
              </a:graphicData>
            </a:graphic>
          </wp:inline>
        </w:drawing>
      </w:r>
    </w:p>
    <w:p w14:paraId="566A3D1F" w14:textId="77777777" w:rsidR="009055A3" w:rsidRPr="00015D77" w:rsidRDefault="009055A3" w:rsidP="009055A3">
      <w:pPr>
        <w:pStyle w:val="ListParagraph"/>
        <w:rPr>
          <w:rFonts w:cs="Arial"/>
        </w:rPr>
      </w:pPr>
    </w:p>
    <w:p w14:paraId="44B7B237" w14:textId="77777777" w:rsidR="009055A3" w:rsidRPr="00015D77" w:rsidRDefault="009055A3" w:rsidP="009055A3">
      <w:pPr>
        <w:pStyle w:val="ListParagraph"/>
        <w:numPr>
          <w:ilvl w:val="0"/>
          <w:numId w:val="30"/>
        </w:numPr>
        <w:spacing w:after="160" w:line="259" w:lineRule="auto"/>
        <w:rPr>
          <w:rFonts w:cs="Arial"/>
        </w:rPr>
      </w:pPr>
      <w:r w:rsidRPr="00015D77">
        <w:rPr>
          <w:rFonts w:cs="Arial"/>
        </w:rPr>
        <w:lastRenderedPageBreak/>
        <w:t xml:space="preserve">Name the URL CIS Remote Service, and paste the URL </w:t>
      </w:r>
      <w:hyperlink r:id="rId49" w:history="1">
        <w:r w:rsidRPr="00015D77">
          <w:rPr>
            <w:rStyle w:val="Hyperlink"/>
            <w:rFonts w:cs="Arial"/>
          </w:rPr>
          <w:t>https://dell.box.com/v/DellRemoteCIS</w:t>
        </w:r>
      </w:hyperlink>
      <w:r w:rsidRPr="00015D77">
        <w:rPr>
          <w:rFonts w:cs="Arial"/>
        </w:rPr>
        <w:t xml:space="preserve"> in the Content tab.</w:t>
      </w:r>
    </w:p>
    <w:p w14:paraId="563CCDA8" w14:textId="77777777" w:rsidR="009055A3" w:rsidRPr="00015D77" w:rsidRDefault="009055A3" w:rsidP="009055A3">
      <w:pPr>
        <w:pStyle w:val="ListParagraph"/>
        <w:rPr>
          <w:rFonts w:cs="Arial"/>
        </w:rPr>
      </w:pPr>
      <w:r w:rsidRPr="00015D77">
        <w:rPr>
          <w:rFonts w:cs="Arial"/>
          <w:noProof/>
        </w:rPr>
        <w:drawing>
          <wp:inline distT="0" distB="0" distL="0" distR="0" wp14:anchorId="2344AEFD" wp14:editId="1CF9EBAA">
            <wp:extent cx="3828571" cy="2438095"/>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28571" cy="2438095"/>
                    </a:xfrm>
                    <a:prstGeom prst="rect">
                      <a:avLst/>
                    </a:prstGeom>
                  </pic:spPr>
                </pic:pic>
              </a:graphicData>
            </a:graphic>
          </wp:inline>
        </w:drawing>
      </w:r>
    </w:p>
    <w:p w14:paraId="75AA9286" w14:textId="77777777" w:rsidR="009055A3" w:rsidRPr="00015D77" w:rsidRDefault="009055A3" w:rsidP="009055A3">
      <w:pPr>
        <w:pStyle w:val="ListParagraph"/>
        <w:rPr>
          <w:rFonts w:cs="Arial"/>
        </w:rPr>
      </w:pPr>
    </w:p>
    <w:p w14:paraId="2BC41F7C" w14:textId="582C7A4E" w:rsidR="009055A3" w:rsidRPr="00015D77" w:rsidRDefault="009055A3" w:rsidP="009055A3">
      <w:pPr>
        <w:pStyle w:val="Heading1"/>
        <w:rPr>
          <w:rFonts w:cs="Arial"/>
        </w:rPr>
      </w:pPr>
      <w:bookmarkStart w:id="41" w:name="_Managing_Data_Migration"/>
      <w:bookmarkStart w:id="42" w:name="_Toc67430846"/>
      <w:bookmarkStart w:id="43" w:name="_Toc68123447"/>
      <w:bookmarkEnd w:id="41"/>
      <w:r w:rsidRPr="00015D77">
        <w:rPr>
          <w:rFonts w:cs="Arial"/>
        </w:rPr>
        <w:lastRenderedPageBreak/>
        <w:t xml:space="preserve">Managing Data Migration that </w:t>
      </w:r>
      <w:r w:rsidR="00E57650">
        <w:rPr>
          <w:rFonts w:cs="Arial"/>
        </w:rPr>
        <w:t>e</w:t>
      </w:r>
      <w:r w:rsidRPr="00015D77">
        <w:rPr>
          <w:rFonts w:cs="Arial"/>
        </w:rPr>
        <w:t>xtends past working hours</w:t>
      </w:r>
      <w:bookmarkEnd w:id="42"/>
      <w:bookmarkEnd w:id="43"/>
    </w:p>
    <w:p w14:paraId="1DF894D1" w14:textId="66545E0C" w:rsidR="009055A3" w:rsidRPr="00015D77" w:rsidRDefault="009055A3" w:rsidP="009055A3">
      <w:pPr>
        <w:pStyle w:val="ListParagraph"/>
        <w:numPr>
          <w:ilvl w:val="0"/>
          <w:numId w:val="36"/>
        </w:numPr>
        <w:spacing w:after="0" w:line="240" w:lineRule="auto"/>
        <w:textAlignment w:val="center"/>
        <w:rPr>
          <w:rFonts w:eastAsia="Times New Roman" w:cs="Arial"/>
        </w:rPr>
      </w:pPr>
      <w:r w:rsidRPr="00015D77">
        <w:rPr>
          <w:rFonts w:eastAsia="Times New Roman" w:cs="Arial"/>
        </w:rPr>
        <w:t>Transfer session to an available technic</w:t>
      </w:r>
      <w:r>
        <w:rPr>
          <w:rFonts w:eastAsia="Times New Roman" w:cs="Arial"/>
        </w:rPr>
        <w:t>i</w:t>
      </w:r>
      <w:r w:rsidRPr="00015D77">
        <w:rPr>
          <w:rFonts w:eastAsia="Times New Roman" w:cs="Arial"/>
        </w:rPr>
        <w:t>an.</w:t>
      </w:r>
    </w:p>
    <w:p w14:paraId="79717E5B" w14:textId="6D2296DE" w:rsidR="009055A3" w:rsidRPr="006E33B3" w:rsidRDefault="009055A3" w:rsidP="00AB240C">
      <w:pPr>
        <w:pStyle w:val="ListParagraph"/>
        <w:numPr>
          <w:ilvl w:val="0"/>
          <w:numId w:val="36"/>
        </w:numPr>
        <w:spacing w:after="0" w:line="240" w:lineRule="auto"/>
        <w:textAlignment w:val="center"/>
        <w:rPr>
          <w:rFonts w:cs="Arial"/>
        </w:rPr>
      </w:pPr>
      <w:r w:rsidRPr="006E33B3">
        <w:rPr>
          <w:rFonts w:eastAsia="Times New Roman" w:cs="Arial"/>
        </w:rPr>
        <w:t>Request that the customer allows the Service Desk Agent (EMEA EM) to check back in remotely on the computer</w:t>
      </w:r>
      <w:r w:rsidR="006E33B3">
        <w:rPr>
          <w:rFonts w:eastAsia="Times New Roman" w:cs="Arial"/>
        </w:rPr>
        <w:t>.</w:t>
      </w:r>
      <w:r w:rsidR="006E33B3">
        <w:rPr>
          <w:rFonts w:eastAsia="Times New Roman" w:cs="Arial"/>
        </w:rPr>
        <w:br/>
      </w:r>
    </w:p>
    <w:p w14:paraId="6302A387" w14:textId="77777777" w:rsidR="006E33B3" w:rsidRPr="006E33B3" w:rsidRDefault="006E33B3" w:rsidP="006E33B3">
      <w:pPr>
        <w:spacing w:after="0" w:line="240" w:lineRule="auto"/>
        <w:textAlignment w:val="center"/>
        <w:rPr>
          <w:rFonts w:cs="Arial"/>
        </w:rPr>
      </w:pPr>
    </w:p>
    <w:p w14:paraId="3D5CDE46" w14:textId="11B9C385" w:rsidR="00E57650" w:rsidRDefault="00E57650" w:rsidP="00E57650">
      <w:pPr>
        <w:pStyle w:val="Heading2"/>
      </w:pPr>
      <w:bookmarkStart w:id="44" w:name="_What_do_I"/>
      <w:bookmarkStart w:id="45" w:name="_Requesting_extended_unattended"/>
      <w:bookmarkStart w:id="46" w:name="_Toc68123448"/>
      <w:bookmarkStart w:id="47" w:name="_Toc67430847"/>
      <w:bookmarkEnd w:id="44"/>
      <w:bookmarkEnd w:id="45"/>
      <w:r>
        <w:t>Requesting extended</w:t>
      </w:r>
      <w:r w:rsidR="00B8336A">
        <w:t xml:space="preserve"> unattended access</w:t>
      </w:r>
      <w:bookmarkEnd w:id="46"/>
      <w:r w:rsidR="00B8336A">
        <w:t xml:space="preserve"> </w:t>
      </w:r>
    </w:p>
    <w:p w14:paraId="1E8E85E8" w14:textId="2F53DCF3" w:rsidR="00B8336A" w:rsidRDefault="008D17CF" w:rsidP="008D17CF">
      <w:pPr>
        <w:pStyle w:val="ListParagraph"/>
        <w:numPr>
          <w:ilvl w:val="0"/>
          <w:numId w:val="44"/>
        </w:numPr>
      </w:pPr>
      <w:r>
        <w:t xml:space="preserve">From the technician console select the </w:t>
      </w:r>
      <w:r w:rsidR="00C06127">
        <w:t>“Unattended access tab”</w:t>
      </w:r>
    </w:p>
    <w:p w14:paraId="3F50258D" w14:textId="20042015" w:rsidR="00C06127" w:rsidRDefault="001E4C3E" w:rsidP="008D17CF">
      <w:pPr>
        <w:pStyle w:val="ListParagraph"/>
        <w:numPr>
          <w:ilvl w:val="0"/>
          <w:numId w:val="44"/>
        </w:numPr>
      </w:pPr>
      <w:r>
        <w:t>Check the option for “At setup. Customer enters credentials at setup of unattended access.”</w:t>
      </w:r>
    </w:p>
    <w:p w14:paraId="594F9234" w14:textId="3307533D" w:rsidR="000437A3" w:rsidRDefault="000437A3" w:rsidP="008D17CF">
      <w:pPr>
        <w:pStyle w:val="ListParagraph"/>
        <w:numPr>
          <w:ilvl w:val="0"/>
          <w:numId w:val="44"/>
        </w:numPr>
      </w:pPr>
      <w:r>
        <w:t>Select how many days you require unattended access.</w:t>
      </w:r>
      <w:r w:rsidR="00C33F6C">
        <w:t xml:space="preserve"> Request no more than 2-3 business days if the day you are requesting falls on a weekend.</w:t>
      </w:r>
    </w:p>
    <w:p w14:paraId="3B110BF9" w14:textId="1B353C21" w:rsidR="00B30A4C" w:rsidRPr="00B8336A" w:rsidRDefault="00B30A4C" w:rsidP="00B30A4C">
      <w:r>
        <w:rPr>
          <w:noProof/>
        </w:rPr>
        <w:drawing>
          <wp:inline distT="0" distB="0" distL="0" distR="0" wp14:anchorId="64506C97" wp14:editId="5DE00A7C">
            <wp:extent cx="4972050" cy="256358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3391" cy="2579740"/>
                    </a:xfrm>
                    <a:prstGeom prst="rect">
                      <a:avLst/>
                    </a:prstGeom>
                  </pic:spPr>
                </pic:pic>
              </a:graphicData>
            </a:graphic>
          </wp:inline>
        </w:drawing>
      </w:r>
    </w:p>
    <w:p w14:paraId="120972DB" w14:textId="77777777" w:rsidR="009055A3" w:rsidRPr="00015D77" w:rsidRDefault="009055A3" w:rsidP="009055A3">
      <w:pPr>
        <w:pStyle w:val="Heading1"/>
        <w:rPr>
          <w:rFonts w:cs="Arial"/>
        </w:rPr>
      </w:pPr>
      <w:bookmarkStart w:id="48" w:name="_Toc68123449"/>
      <w:r w:rsidRPr="00015D77">
        <w:rPr>
          <w:rFonts w:cs="Arial"/>
        </w:rPr>
        <w:lastRenderedPageBreak/>
        <w:t>What do I do if the Rescue Me connection drops?</w:t>
      </w:r>
      <w:bookmarkEnd w:id="47"/>
      <w:bookmarkEnd w:id="48"/>
    </w:p>
    <w:p w14:paraId="0F87F089" w14:textId="77777777" w:rsidR="009055A3" w:rsidRPr="00015D77" w:rsidRDefault="009055A3" w:rsidP="009055A3">
      <w:pPr>
        <w:pStyle w:val="ListParagraph"/>
        <w:numPr>
          <w:ilvl w:val="0"/>
          <w:numId w:val="37"/>
        </w:numPr>
        <w:spacing w:after="160" w:line="259" w:lineRule="auto"/>
        <w:rPr>
          <w:rFonts w:cs="Arial"/>
        </w:rPr>
      </w:pPr>
      <w:r w:rsidRPr="00015D77">
        <w:rPr>
          <w:rFonts w:cs="Arial"/>
        </w:rPr>
        <w:t>You should have a chat message that instructs the customer to rejoin the chat session in the event of disconnect.</w:t>
      </w:r>
    </w:p>
    <w:p w14:paraId="6D237B5A" w14:textId="77777777" w:rsidR="009055A3" w:rsidRPr="00015D77" w:rsidRDefault="009055A3" w:rsidP="009055A3">
      <w:pPr>
        <w:pStyle w:val="ListParagraph"/>
        <w:numPr>
          <w:ilvl w:val="0"/>
          <w:numId w:val="37"/>
        </w:numPr>
        <w:spacing w:after="160" w:line="259" w:lineRule="auto"/>
        <w:rPr>
          <w:rFonts w:cs="Arial"/>
        </w:rPr>
      </w:pPr>
      <w:r w:rsidRPr="00015D77">
        <w:rPr>
          <w:rFonts w:cs="Arial"/>
        </w:rPr>
        <w:t>Rescue Me should rejoin automatically in case of a disconnect, but if prolonged disconnect occurs, the customer will need to re-establish connection.</w:t>
      </w:r>
    </w:p>
    <w:p w14:paraId="054025C2" w14:textId="77777777" w:rsidR="009055A3" w:rsidRPr="00015D77" w:rsidRDefault="009055A3" w:rsidP="009055A3">
      <w:pPr>
        <w:pStyle w:val="ListParagraph"/>
        <w:numPr>
          <w:ilvl w:val="1"/>
          <w:numId w:val="37"/>
        </w:numPr>
        <w:spacing w:after="160" w:line="259" w:lineRule="auto"/>
        <w:rPr>
          <w:rFonts w:cs="Arial"/>
        </w:rPr>
      </w:pPr>
      <w:r w:rsidRPr="00015D77">
        <w:rPr>
          <w:rFonts w:cs="Arial"/>
        </w:rPr>
        <w:t xml:space="preserve">In EMEA, the EM can reach out on the phone. </w:t>
      </w:r>
    </w:p>
    <w:p w14:paraId="08F532E9" w14:textId="7D16262F" w:rsidR="009055A3" w:rsidRPr="00015D77" w:rsidRDefault="009055A3" w:rsidP="009055A3">
      <w:pPr>
        <w:pStyle w:val="ListParagraph"/>
        <w:numPr>
          <w:ilvl w:val="0"/>
          <w:numId w:val="37"/>
        </w:numPr>
        <w:spacing w:after="160" w:line="259" w:lineRule="auto"/>
        <w:rPr>
          <w:rFonts w:cs="Arial"/>
        </w:rPr>
      </w:pPr>
      <w:r w:rsidRPr="00015D77">
        <w:rPr>
          <w:rFonts w:cs="Arial"/>
        </w:rPr>
        <w:t xml:space="preserve">Another option is to request 24-hour permission to auto rejoin to their system. Will need to request </w:t>
      </w:r>
      <w:r w:rsidR="00995593" w:rsidRPr="00015D77">
        <w:rPr>
          <w:rFonts w:cs="Arial"/>
        </w:rPr>
        <w:t>3-day</w:t>
      </w:r>
      <w:r w:rsidRPr="00015D77">
        <w:rPr>
          <w:rFonts w:cs="Arial"/>
        </w:rPr>
        <w:t xml:space="preserve"> permission if remote data migration falls on a Friday and we need to follow up on Monday.</w:t>
      </w:r>
    </w:p>
    <w:p w14:paraId="41AEC74C" w14:textId="77777777" w:rsidR="009055A3" w:rsidRPr="00015D77" w:rsidRDefault="009055A3" w:rsidP="009055A3">
      <w:pPr>
        <w:rPr>
          <w:rFonts w:cs="Arial"/>
        </w:rPr>
      </w:pPr>
    </w:p>
    <w:p w14:paraId="6920805B" w14:textId="77777777" w:rsidR="009055A3" w:rsidRPr="00015D77" w:rsidRDefault="009055A3" w:rsidP="009055A3">
      <w:pPr>
        <w:pStyle w:val="Heading1"/>
        <w:rPr>
          <w:rFonts w:cs="Arial"/>
        </w:rPr>
      </w:pPr>
      <w:bookmarkStart w:id="49" w:name="_What_is_the"/>
      <w:bookmarkStart w:id="50" w:name="_Toc67430848"/>
      <w:bookmarkStart w:id="51" w:name="_Toc68123450"/>
      <w:bookmarkEnd w:id="49"/>
      <w:r w:rsidRPr="00015D77">
        <w:rPr>
          <w:rFonts w:cs="Arial"/>
        </w:rPr>
        <w:lastRenderedPageBreak/>
        <w:t>What is the process if the customer does not answer ping to perform data verification?</w:t>
      </w:r>
      <w:bookmarkEnd w:id="50"/>
      <w:bookmarkEnd w:id="51"/>
    </w:p>
    <w:p w14:paraId="1EE9036B" w14:textId="77777777" w:rsidR="009055A3" w:rsidRPr="00015D77" w:rsidRDefault="009055A3" w:rsidP="009055A3">
      <w:pPr>
        <w:rPr>
          <w:rFonts w:cs="Arial"/>
        </w:rPr>
      </w:pPr>
    </w:p>
    <w:p w14:paraId="6C34E9F9" w14:textId="77777777" w:rsidR="009055A3" w:rsidRPr="00015D77" w:rsidRDefault="009055A3" w:rsidP="009055A3">
      <w:pPr>
        <w:rPr>
          <w:rFonts w:cs="Arial"/>
        </w:rPr>
      </w:pPr>
      <w:r w:rsidRPr="00015D77">
        <w:rPr>
          <w:rFonts w:cs="Arial"/>
        </w:rPr>
        <w:t>US/LATAM (GRD):</w:t>
      </w:r>
    </w:p>
    <w:p w14:paraId="4EEFEADE" w14:textId="6B99F8F9" w:rsidR="00257CD2" w:rsidRDefault="00257CD2" w:rsidP="00D32D31">
      <w:pPr>
        <w:pStyle w:val="ListParagraph"/>
        <w:numPr>
          <w:ilvl w:val="1"/>
          <w:numId w:val="48"/>
        </w:numPr>
        <w:spacing w:after="0" w:line="240" w:lineRule="auto"/>
        <w:contextualSpacing w:val="0"/>
        <w:rPr>
          <w:rFonts w:eastAsia="Times New Roman" w:cs="Arial"/>
        </w:rPr>
      </w:pPr>
      <w:r>
        <w:rPr>
          <w:rFonts w:eastAsia="Times New Roman" w:cs="Arial"/>
        </w:rPr>
        <w:t xml:space="preserve">Service Desk will ping the customer to perform the data verification. If the customer doesn’t respond, Service Desk will keep the ticket to keep the ticket open through the end of their shift to await a response. If the customer still doesn’t respond, Service Desk to take a screen shot of the  DMT completion in GDMS (see instructions </w:t>
      </w:r>
      <w:hyperlink w:anchor="_How_to_Search" w:history="1">
        <w:r w:rsidRPr="00257CD2">
          <w:rPr>
            <w:rStyle w:val="Hyperlink"/>
            <w:rFonts w:eastAsia="Times New Roman" w:cs="Arial"/>
          </w:rPr>
          <w:t>below</w:t>
        </w:r>
      </w:hyperlink>
      <w:r>
        <w:rPr>
          <w:rFonts w:eastAsia="Times New Roman" w:cs="Arial"/>
        </w:rPr>
        <w:t xml:space="preserve">) and attach the screen shot to BOLT, then close out the BOLT. </w:t>
      </w:r>
    </w:p>
    <w:p w14:paraId="65123697" w14:textId="0CF169DD" w:rsidR="00257CD2" w:rsidRDefault="00257CD2" w:rsidP="00D32D31">
      <w:pPr>
        <w:pStyle w:val="ListParagraph"/>
        <w:numPr>
          <w:ilvl w:val="1"/>
          <w:numId w:val="48"/>
        </w:numPr>
        <w:spacing w:after="0" w:line="240" w:lineRule="auto"/>
        <w:contextualSpacing w:val="0"/>
        <w:rPr>
          <w:rFonts w:eastAsia="Times New Roman" w:cs="Arial"/>
        </w:rPr>
      </w:pPr>
      <w:r>
        <w:rPr>
          <w:rFonts w:eastAsia="Times New Roman" w:cs="Arial"/>
        </w:rPr>
        <w:t xml:space="preserve">EM is copied when the BOLT is closed out, then the EM will send an email to the customer confirming the data migration is complete and will provide direction to contact the EM for any questions/issues. </w:t>
      </w:r>
    </w:p>
    <w:p w14:paraId="1961671D" w14:textId="77777777" w:rsidR="00257CD2" w:rsidRDefault="00257CD2" w:rsidP="009055A3">
      <w:pPr>
        <w:rPr>
          <w:rFonts w:cs="Arial"/>
        </w:rPr>
      </w:pPr>
    </w:p>
    <w:p w14:paraId="7AB48192" w14:textId="06BCF075" w:rsidR="009055A3" w:rsidRPr="00015D77" w:rsidRDefault="009055A3" w:rsidP="009055A3">
      <w:pPr>
        <w:rPr>
          <w:rFonts w:cs="Arial"/>
        </w:rPr>
      </w:pPr>
      <w:r w:rsidRPr="00015D77">
        <w:rPr>
          <w:rFonts w:cs="Arial"/>
        </w:rPr>
        <w:t>EMEA:</w:t>
      </w:r>
    </w:p>
    <w:p w14:paraId="79DBBACB" w14:textId="7497C915" w:rsidR="009055A3" w:rsidRDefault="00257CD2" w:rsidP="009055A3">
      <w:pPr>
        <w:pStyle w:val="ListParagraph"/>
        <w:numPr>
          <w:ilvl w:val="0"/>
          <w:numId w:val="39"/>
        </w:numPr>
        <w:spacing w:after="160" w:line="259" w:lineRule="auto"/>
        <w:rPr>
          <w:rFonts w:cs="Arial"/>
        </w:rPr>
      </w:pPr>
      <w:r>
        <w:rPr>
          <w:rFonts w:eastAsia="Times New Roman" w:cs="Arial"/>
        </w:rPr>
        <w:t xml:space="preserve">EMEA EM will ping the customer to perform the data verification. If the customer doesn’t respond, EM will </w:t>
      </w:r>
      <w:r w:rsidR="009055A3" w:rsidRPr="00015D77">
        <w:rPr>
          <w:rFonts w:cs="Arial"/>
        </w:rPr>
        <w:t>call the customer</w:t>
      </w:r>
      <w:r>
        <w:rPr>
          <w:rFonts w:cs="Arial"/>
        </w:rPr>
        <w:t xml:space="preserve">. If the customer doesn’t answer the call, EM will close out the chat and </w:t>
      </w:r>
      <w:r w:rsidR="009055A3" w:rsidRPr="00015D77">
        <w:rPr>
          <w:rFonts w:cs="Arial"/>
        </w:rPr>
        <w:t>send an email</w:t>
      </w:r>
      <w:r>
        <w:rPr>
          <w:rFonts w:cs="Arial"/>
        </w:rPr>
        <w:t>:</w:t>
      </w:r>
      <w:r w:rsidR="009055A3" w:rsidRPr="00015D77">
        <w:rPr>
          <w:rFonts w:cs="Arial"/>
        </w:rPr>
        <w:t xml:space="preserve"> </w:t>
      </w:r>
      <w:r>
        <w:rPr>
          <w:rFonts w:cs="Arial"/>
        </w:rPr>
        <w:t>“Your data migration is now complete. If you have any questions or concerns, please reach out to me via chat or phone and I’ll be happy to assist you</w:t>
      </w:r>
      <w:r w:rsidR="009055A3" w:rsidRPr="00015D77">
        <w:rPr>
          <w:rFonts w:cs="Arial"/>
        </w:rPr>
        <w:t xml:space="preserve">.” </w:t>
      </w:r>
    </w:p>
    <w:p w14:paraId="7E0A1A1E" w14:textId="43D8EAA4" w:rsidR="00D32D31" w:rsidRPr="00015D77" w:rsidRDefault="00D32D31" w:rsidP="009055A3">
      <w:pPr>
        <w:pStyle w:val="ListParagraph"/>
        <w:numPr>
          <w:ilvl w:val="0"/>
          <w:numId w:val="39"/>
        </w:numPr>
        <w:spacing w:after="160" w:line="259" w:lineRule="auto"/>
        <w:rPr>
          <w:rFonts w:cs="Arial"/>
        </w:rPr>
      </w:pPr>
      <w:r>
        <w:rPr>
          <w:rFonts w:eastAsia="Times New Roman" w:cs="Arial"/>
        </w:rPr>
        <w:t xml:space="preserve">Data Migration completion details can be found in GDMS, see instructions </w:t>
      </w:r>
      <w:hyperlink w:anchor="_How_to_Search" w:history="1">
        <w:r w:rsidRPr="00257CD2">
          <w:rPr>
            <w:rStyle w:val="Hyperlink"/>
            <w:rFonts w:eastAsia="Times New Roman" w:cs="Arial"/>
          </w:rPr>
          <w:t>below</w:t>
        </w:r>
      </w:hyperlink>
      <w:r>
        <w:rPr>
          <w:rFonts w:eastAsia="Times New Roman" w:cs="Arial"/>
        </w:rPr>
        <w:t>.</w:t>
      </w:r>
    </w:p>
    <w:p w14:paraId="146E8A88" w14:textId="77777777" w:rsidR="009055A3" w:rsidRPr="00015D77" w:rsidRDefault="009055A3" w:rsidP="009055A3">
      <w:pPr>
        <w:rPr>
          <w:rFonts w:cs="Arial"/>
          <w:b/>
          <w:bCs/>
        </w:rPr>
      </w:pPr>
      <w:r w:rsidRPr="00015D77">
        <w:rPr>
          <w:rFonts w:cs="Arial"/>
          <w:b/>
          <w:bCs/>
        </w:rPr>
        <w:t xml:space="preserve">If you obtain customer acceptance via chat, get a screen capture of the customer’s approval, and attach it to the BOLT(US/LATAM) or in GDMS(EMEA) </w:t>
      </w:r>
    </w:p>
    <w:p w14:paraId="6FC54351" w14:textId="77777777" w:rsidR="009055A3" w:rsidRPr="00015D77" w:rsidRDefault="009055A3" w:rsidP="009055A3">
      <w:pPr>
        <w:pStyle w:val="ListParagraph"/>
        <w:rPr>
          <w:rFonts w:cs="Arial"/>
        </w:rPr>
      </w:pPr>
      <w:r w:rsidRPr="00015D77">
        <w:rPr>
          <w:rFonts w:cs="Arial"/>
        </w:rPr>
        <w:t xml:space="preserve"> </w:t>
      </w:r>
    </w:p>
    <w:p w14:paraId="7DB4784D" w14:textId="102F9BEB" w:rsidR="009055A3" w:rsidRDefault="00D25A59" w:rsidP="009055A3">
      <w:pPr>
        <w:pStyle w:val="Heading1"/>
        <w:rPr>
          <w:rFonts w:cs="Arial"/>
        </w:rPr>
      </w:pPr>
      <w:bookmarkStart w:id="52" w:name="_How_to_Search"/>
      <w:bookmarkStart w:id="53" w:name="_Toc68123451"/>
      <w:bookmarkEnd w:id="52"/>
      <w:r>
        <w:rPr>
          <w:rFonts w:cs="Arial"/>
        </w:rPr>
        <w:lastRenderedPageBreak/>
        <w:t>How to Search for DMT Completion in GDMS</w:t>
      </w:r>
      <w:bookmarkEnd w:id="53"/>
    </w:p>
    <w:p w14:paraId="2BD4D78D" w14:textId="343C2ABC" w:rsidR="00D25A59" w:rsidRPr="002F331B" w:rsidRDefault="00D25A59" w:rsidP="002F331B">
      <w:pPr>
        <w:pStyle w:val="ListParagraph"/>
        <w:numPr>
          <w:ilvl w:val="0"/>
          <w:numId w:val="40"/>
        </w:numPr>
        <w:spacing w:after="160" w:line="259" w:lineRule="auto"/>
        <w:rPr>
          <w:rFonts w:cs="Arial"/>
        </w:rPr>
      </w:pPr>
      <w:r w:rsidRPr="00C22151">
        <w:rPr>
          <w:rFonts w:eastAsiaTheme="minorHAnsi" w:cs="Arial"/>
          <w:sz w:val="22"/>
          <w:szCs w:val="22"/>
        </w:rPr>
        <w:t xml:space="preserve">Log into </w:t>
      </w:r>
      <w:hyperlink r:id="rId52" w:anchor="/login" w:history="1">
        <w:r w:rsidRPr="00C22151">
          <w:rPr>
            <w:rStyle w:val="Hyperlink"/>
            <w:rFonts w:cs="Arial"/>
            <w:sz w:val="22"/>
            <w:szCs w:val="22"/>
          </w:rPr>
          <w:t>GDMS</w:t>
        </w:r>
      </w:hyperlink>
      <w:r w:rsidRPr="00C22151">
        <w:rPr>
          <w:rFonts w:cs="Arial"/>
          <w:sz w:val="22"/>
          <w:szCs w:val="22"/>
        </w:rPr>
        <w:t xml:space="preserve"> (</w:t>
      </w:r>
      <w:r w:rsidRPr="00C22151">
        <w:rPr>
          <w:rFonts w:eastAsiaTheme="minorHAnsi" w:cs="Arial"/>
          <w:sz w:val="22"/>
          <w:szCs w:val="22"/>
        </w:rPr>
        <w:t>ensure you are on Dell VPN to access)</w:t>
      </w:r>
      <w:r w:rsidRPr="00E654D0">
        <w:rPr>
          <w:rFonts w:eastAsiaTheme="minorHAnsi" w:cs="Arial"/>
          <w:sz w:val="22"/>
          <w:szCs w:val="22"/>
        </w:rPr>
        <w:t xml:space="preserve">. Click on Project Management icon in the top ribbon. Then enter the Deployment ID (Project ID) </w:t>
      </w:r>
      <w:r>
        <w:rPr>
          <w:rFonts w:cs="Arial"/>
        </w:rPr>
        <w:t xml:space="preserve">from the BOLT </w:t>
      </w:r>
      <w:r w:rsidRPr="00E654D0">
        <w:rPr>
          <w:rFonts w:eastAsiaTheme="minorHAnsi" w:cs="Arial"/>
          <w:sz w:val="22"/>
          <w:szCs w:val="22"/>
        </w:rPr>
        <w:t>and uncheck “Primary contact projects</w:t>
      </w:r>
      <w:r>
        <w:rPr>
          <w:rFonts w:cs="Arial"/>
        </w:rPr>
        <w:t>,</w:t>
      </w:r>
      <w:r w:rsidRPr="00E654D0">
        <w:rPr>
          <w:rFonts w:eastAsiaTheme="minorHAnsi" w:cs="Arial"/>
          <w:sz w:val="22"/>
          <w:szCs w:val="22"/>
        </w:rPr>
        <w:t>”</w:t>
      </w:r>
      <w:r>
        <w:rPr>
          <w:rFonts w:cs="Arial"/>
        </w:rPr>
        <w:t xml:space="preserve"> t</w:t>
      </w:r>
      <w:r w:rsidRPr="00E654D0">
        <w:rPr>
          <w:rFonts w:eastAsiaTheme="minorHAnsi" w:cs="Arial"/>
          <w:sz w:val="22"/>
          <w:szCs w:val="22"/>
        </w:rPr>
        <w:t>hen Filter. The Project will show at the bottom of the page. Click the Project Name hyperlink.</w:t>
      </w:r>
    </w:p>
    <w:p w14:paraId="6C53F804" w14:textId="77777777" w:rsidR="00D25A59" w:rsidRDefault="00D25A59" w:rsidP="00D25A59">
      <w:pPr>
        <w:pStyle w:val="ListParagraph"/>
        <w:rPr>
          <w:rFonts w:cs="Arial"/>
        </w:rPr>
      </w:pPr>
    </w:p>
    <w:p w14:paraId="410E8110" w14:textId="1BC5E518" w:rsidR="00D25A59" w:rsidRDefault="00257CD2" w:rsidP="00257CD2">
      <w:pPr>
        <w:pStyle w:val="ListParagraph"/>
        <w:ind w:left="1080"/>
        <w:rPr>
          <w:rFonts w:cs="Arial"/>
        </w:rPr>
      </w:pPr>
      <w:r>
        <w:rPr>
          <w:noProof/>
        </w:rPr>
        <mc:AlternateContent>
          <mc:Choice Requires="wps">
            <w:drawing>
              <wp:anchor distT="0" distB="0" distL="114300" distR="114300" simplePos="0" relativeHeight="251660288" behindDoc="0" locked="0" layoutInCell="1" allowOverlap="1" wp14:anchorId="040F4F39" wp14:editId="5537DF3A">
                <wp:simplePos x="0" y="0"/>
                <wp:positionH relativeFrom="column">
                  <wp:posOffset>1090254</wp:posOffset>
                </wp:positionH>
                <wp:positionV relativeFrom="paragraph">
                  <wp:posOffset>26035</wp:posOffset>
                </wp:positionV>
                <wp:extent cx="676985" cy="158371"/>
                <wp:effectExtent l="19050" t="19050" r="27940" b="13335"/>
                <wp:wrapNone/>
                <wp:docPr id="31" name="Rectangle 4"/>
                <wp:cNvGraphicFramePr/>
                <a:graphic xmlns:a="http://schemas.openxmlformats.org/drawingml/2006/main">
                  <a:graphicData uri="http://schemas.microsoft.com/office/word/2010/wordprocessingShape">
                    <wps:wsp>
                      <wps:cNvSpPr/>
                      <wps:spPr>
                        <a:xfrm>
                          <a:off x="0" y="0"/>
                          <a:ext cx="676985" cy="15837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EDD2E8D" id="Rectangle 4" o:spid="_x0000_s1026" style="position:absolute;margin-left:85.85pt;margin-top:2.05pt;width:53.3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" filled="f" strokecolor="#c00000" strokeweight="2.25pt"/>
            </w:pict>
          </mc:Fallback>
        </mc:AlternateContent>
      </w:r>
      <w:r>
        <w:rPr>
          <w:noProof/>
        </w:rPr>
        <w:drawing>
          <wp:anchor distT="0" distB="0" distL="114300" distR="114300" simplePos="0" relativeHeight="251659264" behindDoc="0" locked="0" layoutInCell="1" allowOverlap="1" wp14:anchorId="0734EB4D" wp14:editId="0CC41AD8">
            <wp:simplePos x="0" y="0"/>
            <wp:positionH relativeFrom="margin">
              <wp:posOffset>264660</wp:posOffset>
            </wp:positionH>
            <wp:positionV relativeFrom="paragraph">
              <wp:posOffset>5715</wp:posOffset>
            </wp:positionV>
            <wp:extent cx="6195695" cy="3036570"/>
            <wp:effectExtent l="0" t="0" r="0" b="0"/>
            <wp:wrapNone/>
            <wp:docPr id="36" name="Picture 3">
              <a:extLst xmlns:a="http://schemas.openxmlformats.org/drawingml/2006/main">
                <a:ext uri="{FF2B5EF4-FFF2-40B4-BE49-F238E27FC236}">
                  <a16:creationId xmlns:a16="http://schemas.microsoft.com/office/drawing/2014/main" id="{4602F1F9-4D3D-43DD-8DC3-C777078B6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602F1F9-4D3D-43DD-8DC3-C777078B68DF}"/>
                        </a:ext>
                      </a:extLst>
                    </pic:cNvPr>
                    <pic:cNvPicPr>
                      <a:picLocks noChangeAspect="1"/>
                    </pic:cNvPicPr>
                  </pic:nvPicPr>
                  <pic:blipFill>
                    <a:blip r:embed="rId53"/>
                    <a:stretch>
                      <a:fillRect/>
                    </a:stretch>
                  </pic:blipFill>
                  <pic:spPr>
                    <a:xfrm>
                      <a:off x="0" y="0"/>
                      <a:ext cx="6195695" cy="3036570"/>
                    </a:xfrm>
                    <a:prstGeom prst="rect">
                      <a:avLst/>
                    </a:prstGeom>
                  </pic:spPr>
                </pic:pic>
              </a:graphicData>
            </a:graphic>
            <wp14:sizeRelH relativeFrom="margin">
              <wp14:pctWidth>0</wp14:pctWidth>
            </wp14:sizeRelH>
            <wp14:sizeRelV relativeFrom="margin">
              <wp14:pctHeight>0</wp14:pctHeight>
            </wp14:sizeRelV>
          </wp:anchor>
        </w:drawing>
      </w:r>
      <w:r w:rsidR="00D25A59">
        <w:rPr>
          <w:noProof/>
        </w:rPr>
        <mc:AlternateContent>
          <mc:Choice Requires="wps">
            <w:drawing>
              <wp:anchor distT="0" distB="0" distL="114300" distR="114300" simplePos="0" relativeHeight="251661312" behindDoc="0" locked="0" layoutInCell="1" allowOverlap="1" wp14:anchorId="1C9DE716" wp14:editId="2E65B02A">
                <wp:simplePos x="0" y="0"/>
                <wp:positionH relativeFrom="column">
                  <wp:posOffset>9744710</wp:posOffset>
                </wp:positionH>
                <wp:positionV relativeFrom="paragraph">
                  <wp:posOffset>3221990</wp:posOffset>
                </wp:positionV>
                <wp:extent cx="596019" cy="513517"/>
                <wp:effectExtent l="19050" t="19050" r="33020" b="39370"/>
                <wp:wrapNone/>
                <wp:docPr id="34" name="Rectangle 7"/>
                <wp:cNvGraphicFramePr/>
                <a:graphic xmlns:a="http://schemas.openxmlformats.org/drawingml/2006/main">
                  <a:graphicData uri="http://schemas.microsoft.com/office/word/2010/wordprocessingShape">
                    <wps:wsp>
                      <wps:cNvSpPr/>
                      <wps:spPr>
                        <a:xfrm>
                          <a:off x="0" y="0"/>
                          <a:ext cx="596019" cy="513517"/>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1394125" id="Rectangle 7" o:spid="_x0000_s1026" style="position:absolute;margin-left:767.3pt;margin-top:253.7pt;width:46.95pt;height:40.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" filled="f" strokecolor="#c00000" strokeweight="4.5pt"/>
            </w:pict>
          </mc:Fallback>
        </mc:AlternateContent>
      </w:r>
    </w:p>
    <w:p w14:paraId="067C3B19" w14:textId="7F7103DE" w:rsidR="00D25A59" w:rsidRPr="00D25A59" w:rsidRDefault="00D25A59" w:rsidP="00D25A59"/>
    <w:p w14:paraId="2DAE66A4" w14:textId="7B24DBDF" w:rsidR="00D25A59" w:rsidRPr="00D25A59" w:rsidRDefault="00257CD2" w:rsidP="00D25A59">
      <w:r>
        <w:rPr>
          <w:noProof/>
        </w:rPr>
        <mc:AlternateContent>
          <mc:Choice Requires="wps">
            <w:drawing>
              <wp:anchor distT="0" distB="0" distL="114300" distR="114300" simplePos="0" relativeHeight="251663360" behindDoc="0" locked="0" layoutInCell="1" allowOverlap="1" wp14:anchorId="7C6CA7BB" wp14:editId="5D0EB1C3">
                <wp:simplePos x="0" y="0"/>
                <wp:positionH relativeFrom="column">
                  <wp:posOffset>2311472</wp:posOffset>
                </wp:positionH>
                <wp:positionV relativeFrom="paragraph">
                  <wp:posOffset>91440</wp:posOffset>
                </wp:positionV>
                <wp:extent cx="613410" cy="274955"/>
                <wp:effectExtent l="19050" t="19050" r="15240" b="10795"/>
                <wp:wrapNone/>
                <wp:docPr id="37" name="Rectangle 4"/>
                <wp:cNvGraphicFramePr/>
                <a:graphic xmlns:a="http://schemas.openxmlformats.org/drawingml/2006/main">
                  <a:graphicData uri="http://schemas.microsoft.com/office/word/2010/wordprocessingShape">
                    <wps:wsp>
                      <wps:cNvSpPr/>
                      <wps:spPr>
                        <a:xfrm>
                          <a:off x="0" y="0"/>
                          <a:ext cx="613410" cy="274955"/>
                        </a:xfrm>
                        <a:prstGeom prst="rect">
                          <a:avLst/>
                        </a:prstGeom>
                        <a:noFill/>
                        <a:ln w="28575" cap="flat" cmpd="sng" algn="ctr">
                          <a:solidFill>
                            <a:srgbClr val="C00000"/>
                          </a:solidFill>
                          <a:prstDash val="solid"/>
                          <a:miter lim="800000"/>
                        </a:ln>
                        <a:effectLst/>
                      </wps:spPr>
                      <wps:bodyPr rtlCol="0" anchor="ctr"/>
                    </wps:wsp>
                  </a:graphicData>
                </a:graphic>
                <wp14:sizeRelH relativeFrom="margin">
                  <wp14:pctWidth>0</wp14:pctWidth>
                </wp14:sizeRelH>
              </wp:anchor>
            </w:drawing>
          </mc:Choice>
          <mc:Fallback xmlns:w16="http://schemas.microsoft.com/office/word/2018/wordml" xmlns:w16cex="http://schemas.microsoft.com/office/word/2018/wordml/cex">
            <w:pict>
              <v:rect w14:anchorId="6B089C4E" id="Rectangle 4" o:spid="_x0000_s1026" style="position:absolute;margin-left:182pt;margin-top:7.2pt;width:48.3pt;height:21.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" filled="f" strokecolor="#c00000" strokeweight="2.25pt"/>
            </w:pict>
          </mc:Fallback>
        </mc:AlternateContent>
      </w:r>
    </w:p>
    <w:p w14:paraId="3ECF0D2A" w14:textId="2838DDF3" w:rsidR="00D25A59" w:rsidRPr="00D25A59" w:rsidRDefault="00D25A59" w:rsidP="00D25A59"/>
    <w:p w14:paraId="28A77704" w14:textId="3B8D8FB9" w:rsidR="00D25A59" w:rsidRPr="00D25A59" w:rsidRDefault="00D25A59" w:rsidP="00D25A59"/>
    <w:p w14:paraId="40CF79AF" w14:textId="23F44666" w:rsidR="00D25A59" w:rsidRPr="00D25A59" w:rsidRDefault="00D25A59" w:rsidP="00D25A59"/>
    <w:p w14:paraId="1A4D6857" w14:textId="11F28CC8" w:rsidR="00D25A59" w:rsidRPr="00D25A59" w:rsidRDefault="00257CD2" w:rsidP="00D25A59">
      <w:r>
        <w:rPr>
          <w:noProof/>
        </w:rPr>
        <mc:AlternateContent>
          <mc:Choice Requires="wps">
            <w:drawing>
              <wp:anchor distT="0" distB="0" distL="114300" distR="114300" simplePos="0" relativeHeight="251664384" behindDoc="0" locked="0" layoutInCell="1" allowOverlap="1" wp14:anchorId="103E0BA3" wp14:editId="718ED17F">
                <wp:simplePos x="0" y="0"/>
                <wp:positionH relativeFrom="column">
                  <wp:posOffset>352571</wp:posOffset>
                </wp:positionH>
                <wp:positionV relativeFrom="paragraph">
                  <wp:posOffset>24900</wp:posOffset>
                </wp:positionV>
                <wp:extent cx="731227" cy="206081"/>
                <wp:effectExtent l="19050" t="19050" r="12065" b="22860"/>
                <wp:wrapNone/>
                <wp:docPr id="38" name="Rectangle 4"/>
                <wp:cNvGraphicFramePr/>
                <a:graphic xmlns:a="http://schemas.openxmlformats.org/drawingml/2006/main">
                  <a:graphicData uri="http://schemas.microsoft.com/office/word/2010/wordprocessingShape">
                    <wps:wsp>
                      <wps:cNvSpPr/>
                      <wps:spPr>
                        <a:xfrm>
                          <a:off x="0" y="0"/>
                          <a:ext cx="731227" cy="206081"/>
                        </a:xfrm>
                        <a:prstGeom prst="rect">
                          <a:avLst/>
                        </a:prstGeom>
                        <a:noFill/>
                        <a:ln w="28575" cap="flat" cmpd="sng" algn="ctr">
                          <a:solidFill>
                            <a:srgbClr val="C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EE0CCF6" id="Rectangle 4" o:spid="_x0000_s1026" style="position:absolute;margin-left:27.75pt;margin-top:1.95pt;width:57.6pt;height: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" filled="f" strokecolor="#c00000" strokeweight="2.25pt"/>
            </w:pict>
          </mc:Fallback>
        </mc:AlternateContent>
      </w:r>
    </w:p>
    <w:p w14:paraId="2A84C29D" w14:textId="422ABE8D" w:rsidR="00D25A59" w:rsidRPr="00D25A59" w:rsidRDefault="00D25A59" w:rsidP="00D25A59"/>
    <w:p w14:paraId="7CDD05EE" w14:textId="46396C14" w:rsidR="00D25A59" w:rsidRPr="00D25A59" w:rsidRDefault="00D25A59" w:rsidP="00D25A59"/>
    <w:p w14:paraId="23F41568" w14:textId="65E5FDF6" w:rsidR="00D25A59" w:rsidRPr="00D25A59" w:rsidRDefault="00D25A59" w:rsidP="00D25A59"/>
    <w:p w14:paraId="434CB5A3" w14:textId="3A3EF1A9" w:rsidR="00D25A59" w:rsidRDefault="00D25A59" w:rsidP="00D25A59">
      <w:pPr>
        <w:rPr>
          <w:rFonts w:cs="Arial"/>
        </w:rPr>
      </w:pPr>
    </w:p>
    <w:p w14:paraId="027AC439" w14:textId="46E33148" w:rsidR="00D25A59" w:rsidRPr="00C22151" w:rsidRDefault="00D25A59" w:rsidP="00D25A59">
      <w:pPr>
        <w:pStyle w:val="ListParagraph"/>
        <w:numPr>
          <w:ilvl w:val="0"/>
          <w:numId w:val="40"/>
        </w:numPr>
        <w:rPr>
          <w:sz w:val="22"/>
          <w:szCs w:val="22"/>
        </w:rPr>
      </w:pPr>
      <w:r w:rsidRPr="00C22151">
        <w:rPr>
          <w:noProof/>
          <w:sz w:val="22"/>
          <w:szCs w:val="22"/>
        </w:rPr>
        <w:drawing>
          <wp:anchor distT="0" distB="0" distL="114300" distR="114300" simplePos="0" relativeHeight="251666432" behindDoc="0" locked="0" layoutInCell="1" allowOverlap="1" wp14:anchorId="41D1620A" wp14:editId="34370BA8">
            <wp:simplePos x="0" y="0"/>
            <wp:positionH relativeFrom="margin">
              <wp:align>center</wp:align>
            </wp:positionH>
            <wp:positionV relativeFrom="paragraph">
              <wp:posOffset>321764</wp:posOffset>
            </wp:positionV>
            <wp:extent cx="6954886" cy="1540329"/>
            <wp:effectExtent l="0" t="0" r="0" b="3175"/>
            <wp:wrapNone/>
            <wp:docPr id="32" name="Picture 3">
              <a:extLst xmlns:a="http://schemas.openxmlformats.org/drawingml/2006/main">
                <a:ext uri="{FF2B5EF4-FFF2-40B4-BE49-F238E27FC236}">
                  <a16:creationId xmlns:a16="http://schemas.microsoft.com/office/drawing/2014/main" id="{641002B7-8C37-4A70-BF6A-EDA200008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41002B7-8C37-4A70-BF6A-EDA20000895D}"/>
                        </a:ext>
                      </a:extLst>
                    </pic:cNvPr>
                    <pic:cNvPicPr>
                      <a:picLocks noChangeAspect="1"/>
                    </pic:cNvPicPr>
                  </pic:nvPicPr>
                  <pic:blipFill>
                    <a:blip r:embed="rId54"/>
                    <a:stretch>
                      <a:fillRect/>
                    </a:stretch>
                  </pic:blipFill>
                  <pic:spPr>
                    <a:xfrm>
                      <a:off x="0" y="0"/>
                      <a:ext cx="6954886" cy="1540329"/>
                    </a:xfrm>
                    <a:prstGeom prst="rect">
                      <a:avLst/>
                    </a:prstGeom>
                  </pic:spPr>
                </pic:pic>
              </a:graphicData>
            </a:graphic>
            <wp14:sizeRelH relativeFrom="margin">
              <wp14:pctWidth>0</wp14:pctWidth>
            </wp14:sizeRelH>
            <wp14:sizeRelV relativeFrom="margin">
              <wp14:pctHeight>0</wp14:pctHeight>
            </wp14:sizeRelV>
          </wp:anchor>
        </w:drawing>
      </w:r>
      <w:r w:rsidRPr="00C22151">
        <w:rPr>
          <w:sz w:val="22"/>
          <w:szCs w:val="22"/>
        </w:rPr>
        <w:t>Click on the Sites tab, then click the Site Name hyperlink.</w:t>
      </w:r>
    </w:p>
    <w:p w14:paraId="27B7906E" w14:textId="482C91CB" w:rsidR="00D25A59" w:rsidRPr="00C22151" w:rsidRDefault="00D25A59" w:rsidP="00D25A59">
      <w:pPr>
        <w:rPr>
          <w:sz w:val="22"/>
          <w:szCs w:val="22"/>
        </w:rPr>
      </w:pPr>
    </w:p>
    <w:p w14:paraId="70E1FDAC" w14:textId="086EF393" w:rsidR="00D25A59" w:rsidRPr="00C22151" w:rsidRDefault="00257CD2" w:rsidP="00D25A59">
      <w:pPr>
        <w:rPr>
          <w:sz w:val="22"/>
          <w:szCs w:val="22"/>
        </w:rPr>
      </w:pPr>
      <w:r w:rsidRPr="00C22151">
        <w:rPr>
          <w:noProof/>
          <w:sz w:val="22"/>
          <w:szCs w:val="22"/>
        </w:rPr>
        <mc:AlternateContent>
          <mc:Choice Requires="wps">
            <w:drawing>
              <wp:anchor distT="0" distB="0" distL="114300" distR="114300" simplePos="0" relativeHeight="251667456" behindDoc="0" locked="0" layoutInCell="1" allowOverlap="1" wp14:anchorId="6F908E8B" wp14:editId="528911FB">
                <wp:simplePos x="0" y="0"/>
                <wp:positionH relativeFrom="column">
                  <wp:posOffset>498287</wp:posOffset>
                </wp:positionH>
                <wp:positionV relativeFrom="paragraph">
                  <wp:posOffset>140585</wp:posOffset>
                </wp:positionV>
                <wp:extent cx="729343" cy="258535"/>
                <wp:effectExtent l="19050" t="19050" r="13970" b="27305"/>
                <wp:wrapNone/>
                <wp:docPr id="29" name="Rectangle 4"/>
                <wp:cNvGraphicFramePr/>
                <a:graphic xmlns:a="http://schemas.openxmlformats.org/drawingml/2006/main">
                  <a:graphicData uri="http://schemas.microsoft.com/office/word/2010/wordprocessingShape">
                    <wps:wsp>
                      <wps:cNvSpPr/>
                      <wps:spPr>
                        <a:xfrm>
                          <a:off x="0" y="0"/>
                          <a:ext cx="729343" cy="25853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C34BB27" id="Rectangle 4" o:spid="_x0000_s1026" style="position:absolute;margin-left:39.25pt;margin-top:11.05pt;width:57.45pt;height:2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" filled="f" strokecolor="#c00000" strokeweight="2.25pt"/>
            </w:pict>
          </mc:Fallback>
        </mc:AlternateContent>
      </w:r>
    </w:p>
    <w:p w14:paraId="73F3FA9D" w14:textId="71E24647" w:rsidR="00D25A59" w:rsidRPr="00C22151" w:rsidRDefault="00D25A59" w:rsidP="00D25A59">
      <w:pPr>
        <w:rPr>
          <w:sz w:val="22"/>
          <w:szCs w:val="22"/>
        </w:rPr>
      </w:pPr>
    </w:p>
    <w:p w14:paraId="10AF0BB4" w14:textId="14E66024" w:rsidR="00D25A59" w:rsidRPr="00C22151" w:rsidRDefault="00257CD2" w:rsidP="00D25A59">
      <w:pPr>
        <w:rPr>
          <w:sz w:val="22"/>
          <w:szCs w:val="22"/>
        </w:rPr>
      </w:pPr>
      <w:r w:rsidRPr="00C22151">
        <w:rPr>
          <w:noProof/>
          <w:sz w:val="22"/>
          <w:szCs w:val="22"/>
        </w:rPr>
        <mc:AlternateContent>
          <mc:Choice Requires="wps">
            <w:drawing>
              <wp:anchor distT="0" distB="0" distL="114300" distR="114300" simplePos="0" relativeHeight="251668480" behindDoc="0" locked="0" layoutInCell="1" allowOverlap="1" wp14:anchorId="3C8D45D0" wp14:editId="7E90E897">
                <wp:simplePos x="0" y="0"/>
                <wp:positionH relativeFrom="column">
                  <wp:posOffset>346148</wp:posOffset>
                </wp:positionH>
                <wp:positionV relativeFrom="paragraph">
                  <wp:posOffset>260985</wp:posOffset>
                </wp:positionV>
                <wp:extent cx="1543050" cy="239485"/>
                <wp:effectExtent l="19050" t="19050" r="19050" b="27305"/>
                <wp:wrapNone/>
                <wp:docPr id="30" name="Rectangle 5"/>
                <wp:cNvGraphicFramePr/>
                <a:graphic xmlns:a="http://schemas.openxmlformats.org/drawingml/2006/main">
                  <a:graphicData uri="http://schemas.microsoft.com/office/word/2010/wordprocessingShape">
                    <wps:wsp>
                      <wps:cNvSpPr/>
                      <wps:spPr>
                        <a:xfrm>
                          <a:off x="0" y="0"/>
                          <a:ext cx="1543050" cy="23948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F6E7AB8" id="Rectangle 5" o:spid="_x0000_s1026" style="position:absolute;margin-left:27.25pt;margin-top:20.55pt;width:121.5pt;height:1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" filled="f" strokecolor="#c00000" strokeweight="2.25pt"/>
            </w:pict>
          </mc:Fallback>
        </mc:AlternateContent>
      </w:r>
    </w:p>
    <w:p w14:paraId="68BC1224" w14:textId="1210E671" w:rsidR="00D25A59" w:rsidRPr="00C22151" w:rsidRDefault="00D25A59" w:rsidP="00D25A59">
      <w:pPr>
        <w:rPr>
          <w:sz w:val="22"/>
          <w:szCs w:val="22"/>
        </w:rPr>
      </w:pPr>
    </w:p>
    <w:p w14:paraId="2D653E17" w14:textId="200BC54F" w:rsidR="00D25A59" w:rsidRPr="00C22151" w:rsidRDefault="00D25A59" w:rsidP="00D25A59">
      <w:pPr>
        <w:rPr>
          <w:sz w:val="22"/>
          <w:szCs w:val="22"/>
        </w:rPr>
      </w:pPr>
    </w:p>
    <w:p w14:paraId="510A71FE" w14:textId="19FBBB19" w:rsidR="002F331B" w:rsidRPr="00C22151" w:rsidRDefault="002F331B" w:rsidP="00D25A59">
      <w:pPr>
        <w:pStyle w:val="ListParagraph"/>
        <w:numPr>
          <w:ilvl w:val="0"/>
          <w:numId w:val="40"/>
        </w:numPr>
        <w:tabs>
          <w:tab w:val="left" w:pos="2794"/>
        </w:tabs>
        <w:rPr>
          <w:sz w:val="22"/>
          <w:szCs w:val="22"/>
        </w:rPr>
      </w:pPr>
      <w:r w:rsidRPr="00C22151">
        <w:rPr>
          <w:sz w:val="22"/>
          <w:szCs w:val="22"/>
        </w:rPr>
        <w:t>Once in the Sites table, click on the Work Orders tab, then click the edit icon on the Work Order.</w:t>
      </w:r>
    </w:p>
    <w:p w14:paraId="7E9D3014" w14:textId="5110551D" w:rsidR="00D25A59" w:rsidRDefault="00C22151" w:rsidP="002F331B">
      <w:pPr>
        <w:tabs>
          <w:tab w:val="left" w:pos="2794"/>
        </w:tabs>
        <w:ind w:left="0"/>
        <w:jc w:val="center"/>
      </w:pPr>
      <w:r>
        <w:rPr>
          <w:noProof/>
        </w:rPr>
        <w:lastRenderedPageBreak/>
        <mc:AlternateContent>
          <mc:Choice Requires="wps">
            <w:drawing>
              <wp:anchor distT="0" distB="0" distL="114300" distR="114300" simplePos="0" relativeHeight="251671552" behindDoc="0" locked="0" layoutInCell="1" allowOverlap="1" wp14:anchorId="390ADC8D" wp14:editId="01EAB5DA">
                <wp:simplePos x="0" y="0"/>
                <wp:positionH relativeFrom="column">
                  <wp:posOffset>824937</wp:posOffset>
                </wp:positionH>
                <wp:positionV relativeFrom="paragraph">
                  <wp:posOffset>1745095</wp:posOffset>
                </wp:positionV>
                <wp:extent cx="220435" cy="144236"/>
                <wp:effectExtent l="38100" t="38100" r="27305" b="27305"/>
                <wp:wrapNone/>
                <wp:docPr id="39" name="Straight Arrow Connector 39"/>
                <wp:cNvGraphicFramePr/>
                <a:graphic xmlns:a="http://schemas.openxmlformats.org/drawingml/2006/main">
                  <a:graphicData uri="http://schemas.microsoft.com/office/word/2010/wordprocessingShape">
                    <wps:wsp>
                      <wps:cNvCnPr/>
                      <wps:spPr>
                        <a:xfrm flipH="1" flipV="1">
                          <a:off x="0" y="0"/>
                          <a:ext cx="220435" cy="14423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E449ED1" id="_x0000_t32" coordsize="21600,21600" o:spt="32" o:oned="t" path="m,l21600,21600e" filled="f">
                <v:path arrowok="t" fillok="f" o:connecttype="none"/>
                <o:lock v:ext="edit" shapetype="t"/>
              </v:shapetype>
              <v:shape id="Straight Arrow Connector 39" o:spid="_x0000_s1026" type="#_x0000_t32" style="position:absolute;margin-left:64.95pt;margin-top:137.4pt;width:17.35pt;height:11.3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" strokecolor="#c00000" strokeweight="3pt">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5D0A15C0" wp14:editId="32D5186F">
                <wp:simplePos x="0" y="0"/>
                <wp:positionH relativeFrom="column">
                  <wp:posOffset>1937469</wp:posOffset>
                </wp:positionH>
                <wp:positionV relativeFrom="paragraph">
                  <wp:posOffset>765300</wp:posOffset>
                </wp:positionV>
                <wp:extent cx="729343" cy="258535"/>
                <wp:effectExtent l="19050" t="19050" r="13970" b="27305"/>
                <wp:wrapNone/>
                <wp:docPr id="35" name="Rectangle 4"/>
                <wp:cNvGraphicFramePr/>
                <a:graphic xmlns:a="http://schemas.openxmlformats.org/drawingml/2006/main">
                  <a:graphicData uri="http://schemas.microsoft.com/office/word/2010/wordprocessingShape">
                    <wps:wsp>
                      <wps:cNvSpPr/>
                      <wps:spPr>
                        <a:xfrm>
                          <a:off x="0" y="0"/>
                          <a:ext cx="729343" cy="258535"/>
                        </a:xfrm>
                        <a:prstGeom prst="rect">
                          <a:avLst/>
                        </a:prstGeom>
                        <a:noFill/>
                        <a:ln w="28575" cap="flat" cmpd="sng" algn="ctr">
                          <a:solidFill>
                            <a:srgbClr val="C0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D33237C" id="Rectangle 4" o:spid="_x0000_s1026" style="position:absolute;margin-left:152.55pt;margin-top:60.25pt;width:57.45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" filled="f" strokecolor="#c00000" strokeweight="2.25pt"/>
            </w:pict>
          </mc:Fallback>
        </mc:AlternateContent>
      </w:r>
      <w:r w:rsidR="002F331B">
        <w:rPr>
          <w:noProof/>
        </w:rPr>
        <w:drawing>
          <wp:inline distT="0" distB="0" distL="0" distR="0" wp14:anchorId="54BC6A3E" wp14:editId="7ADD4A3B">
            <wp:extent cx="5407094" cy="1837604"/>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76104" cy="1861057"/>
                    </a:xfrm>
                    <a:prstGeom prst="rect">
                      <a:avLst/>
                    </a:prstGeom>
                  </pic:spPr>
                </pic:pic>
              </a:graphicData>
            </a:graphic>
          </wp:inline>
        </w:drawing>
      </w:r>
    </w:p>
    <w:p w14:paraId="58FD81AA" w14:textId="3C97D693" w:rsidR="002F331B" w:rsidRPr="00C22151" w:rsidRDefault="002F331B" w:rsidP="002F331B">
      <w:pPr>
        <w:pStyle w:val="ListParagraph"/>
        <w:numPr>
          <w:ilvl w:val="0"/>
          <w:numId w:val="40"/>
        </w:numPr>
        <w:rPr>
          <w:sz w:val="22"/>
          <w:szCs w:val="22"/>
        </w:rPr>
      </w:pPr>
      <w:r w:rsidRPr="00C22151">
        <w:rPr>
          <w:sz w:val="22"/>
          <w:szCs w:val="22"/>
        </w:rPr>
        <w:t>Click on the Work Details tab, then DMT New Asset.</w:t>
      </w:r>
    </w:p>
    <w:p w14:paraId="55E55962" w14:textId="6B470C69" w:rsidR="002F331B" w:rsidRPr="00C22151" w:rsidRDefault="00C22151" w:rsidP="002F331B">
      <w:pPr>
        <w:ind w:left="0"/>
        <w:jc w:val="center"/>
        <w:rPr>
          <w:noProof/>
          <w:sz w:val="22"/>
          <w:szCs w:val="22"/>
        </w:rPr>
      </w:pPr>
      <w:r w:rsidRPr="00C22151">
        <w:rPr>
          <w:noProof/>
          <w:sz w:val="22"/>
          <w:szCs w:val="22"/>
        </w:rPr>
        <mc:AlternateContent>
          <mc:Choice Requires="wps">
            <w:drawing>
              <wp:anchor distT="0" distB="0" distL="114300" distR="114300" simplePos="0" relativeHeight="251675648" behindDoc="0" locked="0" layoutInCell="1" allowOverlap="1" wp14:anchorId="7BAD31B7" wp14:editId="6C2C076E">
                <wp:simplePos x="0" y="0"/>
                <wp:positionH relativeFrom="column">
                  <wp:posOffset>4366021</wp:posOffset>
                </wp:positionH>
                <wp:positionV relativeFrom="paragraph">
                  <wp:posOffset>833110</wp:posOffset>
                </wp:positionV>
                <wp:extent cx="614770" cy="258535"/>
                <wp:effectExtent l="19050" t="19050" r="13970" b="27305"/>
                <wp:wrapNone/>
                <wp:docPr id="42" name="Rectangle 4"/>
                <wp:cNvGraphicFramePr/>
                <a:graphic xmlns:a="http://schemas.openxmlformats.org/drawingml/2006/main">
                  <a:graphicData uri="http://schemas.microsoft.com/office/word/2010/wordprocessingShape">
                    <wps:wsp>
                      <wps:cNvSpPr/>
                      <wps:spPr>
                        <a:xfrm>
                          <a:off x="0" y="0"/>
                          <a:ext cx="614770" cy="258535"/>
                        </a:xfrm>
                        <a:prstGeom prst="rect">
                          <a:avLst/>
                        </a:prstGeom>
                        <a:noFill/>
                        <a:ln w="28575" cap="flat" cmpd="sng" algn="ctr">
                          <a:solidFill>
                            <a:srgbClr val="C0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EDCB589" id="Rectangle 4" o:spid="_x0000_s1026" style="position:absolute;margin-left:343.8pt;margin-top:65.6pt;width:48.4pt;height:2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" filled="f" strokecolor="#c00000" strokeweight="2.25pt"/>
            </w:pict>
          </mc:Fallback>
        </mc:AlternateContent>
      </w:r>
      <w:r w:rsidRPr="00C22151">
        <w:rPr>
          <w:noProof/>
          <w:sz w:val="22"/>
          <w:szCs w:val="22"/>
        </w:rPr>
        <mc:AlternateContent>
          <mc:Choice Requires="wps">
            <w:drawing>
              <wp:anchor distT="0" distB="0" distL="114300" distR="114300" simplePos="0" relativeHeight="251673600" behindDoc="0" locked="0" layoutInCell="1" allowOverlap="1" wp14:anchorId="6AA11A15" wp14:editId="4F24F363">
                <wp:simplePos x="0" y="0"/>
                <wp:positionH relativeFrom="column">
                  <wp:posOffset>2453068</wp:posOffset>
                </wp:positionH>
                <wp:positionV relativeFrom="paragraph">
                  <wp:posOffset>470399</wp:posOffset>
                </wp:positionV>
                <wp:extent cx="585107" cy="258535"/>
                <wp:effectExtent l="19050" t="19050" r="24765" b="27305"/>
                <wp:wrapNone/>
                <wp:docPr id="41" name="Rectangle 4"/>
                <wp:cNvGraphicFramePr/>
                <a:graphic xmlns:a="http://schemas.openxmlformats.org/drawingml/2006/main">
                  <a:graphicData uri="http://schemas.microsoft.com/office/word/2010/wordprocessingShape">
                    <wps:wsp>
                      <wps:cNvSpPr/>
                      <wps:spPr>
                        <a:xfrm>
                          <a:off x="0" y="0"/>
                          <a:ext cx="585107" cy="258535"/>
                        </a:xfrm>
                        <a:prstGeom prst="rect">
                          <a:avLst/>
                        </a:prstGeom>
                        <a:noFill/>
                        <a:ln w="28575" cap="flat" cmpd="sng" algn="ctr">
                          <a:solidFill>
                            <a:srgbClr val="C0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94773A1" id="Rectangle 4" o:spid="_x0000_s1026" style="position:absolute;margin-left:193.15pt;margin-top:37.05pt;width:46.05pt;height:2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" filled="f" strokecolor="#c00000" strokeweight="2.25pt"/>
            </w:pict>
          </mc:Fallback>
        </mc:AlternateContent>
      </w:r>
      <w:r w:rsidR="002F331B" w:rsidRPr="00C22151">
        <w:rPr>
          <w:noProof/>
          <w:sz w:val="22"/>
          <w:szCs w:val="22"/>
        </w:rPr>
        <w:drawing>
          <wp:inline distT="0" distB="0" distL="0" distR="0" wp14:anchorId="1B89E17F" wp14:editId="2E52FCC1">
            <wp:extent cx="3601824" cy="2546289"/>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38886" cy="2572490"/>
                    </a:xfrm>
                    <a:prstGeom prst="rect">
                      <a:avLst/>
                    </a:prstGeom>
                  </pic:spPr>
                </pic:pic>
              </a:graphicData>
            </a:graphic>
          </wp:inline>
        </w:drawing>
      </w:r>
    </w:p>
    <w:p w14:paraId="149D330E" w14:textId="76CC0EC4" w:rsidR="002F331B" w:rsidRPr="00C22151" w:rsidRDefault="002F331B" w:rsidP="002F331B">
      <w:pPr>
        <w:pStyle w:val="ListParagraph"/>
        <w:numPr>
          <w:ilvl w:val="0"/>
          <w:numId w:val="40"/>
        </w:numPr>
        <w:rPr>
          <w:sz w:val="22"/>
          <w:szCs w:val="22"/>
        </w:rPr>
      </w:pPr>
      <w:r w:rsidRPr="00C22151">
        <w:rPr>
          <w:sz w:val="22"/>
          <w:szCs w:val="22"/>
        </w:rPr>
        <w:t xml:space="preserve">From here you can see the Start/End time of the Backup (under Old Asset) and the Start/End time of the Restore (under New Asset). You can include this screen shot </w:t>
      </w:r>
    </w:p>
    <w:p w14:paraId="6A14AD37" w14:textId="3D52AD6F" w:rsidR="002F331B" w:rsidRPr="002F331B" w:rsidRDefault="00C22151" w:rsidP="002F331B">
      <w:pPr>
        <w:jc w:val="center"/>
      </w:pPr>
      <w:r>
        <w:rPr>
          <w:noProof/>
        </w:rPr>
        <mc:AlternateContent>
          <mc:Choice Requires="wps">
            <w:drawing>
              <wp:anchor distT="0" distB="0" distL="114300" distR="114300" simplePos="0" relativeHeight="251681792" behindDoc="0" locked="0" layoutInCell="1" allowOverlap="1" wp14:anchorId="5AB4C6EA" wp14:editId="561E0547">
                <wp:simplePos x="0" y="0"/>
                <wp:positionH relativeFrom="column">
                  <wp:posOffset>2034998</wp:posOffset>
                </wp:positionH>
                <wp:positionV relativeFrom="paragraph">
                  <wp:posOffset>2094459</wp:posOffset>
                </wp:positionV>
                <wp:extent cx="729343" cy="108675"/>
                <wp:effectExtent l="0" t="0" r="13970" b="24765"/>
                <wp:wrapNone/>
                <wp:docPr id="46" name="Rectangle 4"/>
                <wp:cNvGraphicFramePr/>
                <a:graphic xmlns:a="http://schemas.openxmlformats.org/drawingml/2006/main">
                  <a:graphicData uri="http://schemas.microsoft.com/office/word/2010/wordprocessingShape">
                    <wps:wsp>
                      <wps:cNvSpPr/>
                      <wps:spPr>
                        <a:xfrm>
                          <a:off x="0" y="0"/>
                          <a:ext cx="729343" cy="108675"/>
                        </a:xfrm>
                        <a:prstGeom prst="rect">
                          <a:avLst/>
                        </a:prstGeom>
                        <a:noFill/>
                        <a:ln w="12700" cap="flat" cmpd="sng" algn="ctr">
                          <a:solidFill>
                            <a:srgbClr val="C0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9233231" id="Rectangle 4" o:spid="_x0000_s1026" style="position:absolute;margin-left:160.25pt;margin-top:164.9pt;width:57.45pt;height: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" filled="f" strokecolor="#c00000" strokeweight="1pt"/>
            </w:pict>
          </mc:Fallback>
        </mc:AlternateContent>
      </w:r>
      <w:r>
        <w:rPr>
          <w:noProof/>
        </w:rPr>
        <mc:AlternateContent>
          <mc:Choice Requires="wps">
            <w:drawing>
              <wp:anchor distT="0" distB="0" distL="114300" distR="114300" simplePos="0" relativeHeight="251683840" behindDoc="0" locked="0" layoutInCell="1" allowOverlap="1" wp14:anchorId="024230E3" wp14:editId="07C33C02">
                <wp:simplePos x="0" y="0"/>
                <wp:positionH relativeFrom="column">
                  <wp:posOffset>3730937</wp:posOffset>
                </wp:positionH>
                <wp:positionV relativeFrom="paragraph">
                  <wp:posOffset>2091159</wp:posOffset>
                </wp:positionV>
                <wp:extent cx="729343" cy="108675"/>
                <wp:effectExtent l="0" t="0" r="13970" b="24765"/>
                <wp:wrapNone/>
                <wp:docPr id="47" name="Rectangle 4"/>
                <wp:cNvGraphicFramePr/>
                <a:graphic xmlns:a="http://schemas.openxmlformats.org/drawingml/2006/main">
                  <a:graphicData uri="http://schemas.microsoft.com/office/word/2010/wordprocessingShape">
                    <wps:wsp>
                      <wps:cNvSpPr/>
                      <wps:spPr>
                        <a:xfrm>
                          <a:off x="0" y="0"/>
                          <a:ext cx="729343" cy="108675"/>
                        </a:xfrm>
                        <a:prstGeom prst="rect">
                          <a:avLst/>
                        </a:prstGeom>
                        <a:noFill/>
                        <a:ln w="12700" cap="flat" cmpd="sng" algn="ctr">
                          <a:solidFill>
                            <a:srgbClr val="C0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FBAF751" id="Rectangle 4" o:spid="_x0000_s1026" style="position:absolute;margin-left:293.75pt;margin-top:164.65pt;width:57.45pt;height: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" filled="f" strokecolor="#c00000" strokeweight="1pt"/>
            </w:pict>
          </mc:Fallback>
        </mc:AlternateContent>
      </w:r>
      <w:r>
        <w:rPr>
          <w:noProof/>
        </w:rPr>
        <mc:AlternateContent>
          <mc:Choice Requires="wps">
            <w:drawing>
              <wp:anchor distT="0" distB="0" distL="114300" distR="114300" simplePos="0" relativeHeight="251679744" behindDoc="0" locked="0" layoutInCell="1" allowOverlap="1" wp14:anchorId="0A5234B1" wp14:editId="1EC14FD5">
                <wp:simplePos x="0" y="0"/>
                <wp:positionH relativeFrom="column">
                  <wp:posOffset>3685967</wp:posOffset>
                </wp:positionH>
                <wp:positionV relativeFrom="paragraph">
                  <wp:posOffset>608195</wp:posOffset>
                </wp:positionV>
                <wp:extent cx="925286" cy="201386"/>
                <wp:effectExtent l="0" t="0" r="27305" b="27305"/>
                <wp:wrapNone/>
                <wp:docPr id="45" name="Rectangle 4"/>
                <wp:cNvGraphicFramePr/>
                <a:graphic xmlns:a="http://schemas.openxmlformats.org/drawingml/2006/main">
                  <a:graphicData uri="http://schemas.microsoft.com/office/word/2010/wordprocessingShape">
                    <wps:wsp>
                      <wps:cNvSpPr/>
                      <wps:spPr>
                        <a:xfrm>
                          <a:off x="0" y="0"/>
                          <a:ext cx="925286" cy="201386"/>
                        </a:xfrm>
                        <a:prstGeom prst="rect">
                          <a:avLst/>
                        </a:prstGeom>
                        <a:noFill/>
                        <a:ln w="12700" cap="flat" cmpd="sng" algn="ctr">
                          <a:solidFill>
                            <a:srgbClr val="C0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F14B174" id="Rectangle 4" o:spid="_x0000_s1026" style="position:absolute;margin-left:290.25pt;margin-top:47.9pt;width:72.85pt;height:1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" filled="f" strokecolor="#c00000" strokeweight="1pt"/>
            </w:pict>
          </mc:Fallback>
        </mc:AlternateContent>
      </w:r>
      <w:r>
        <w:rPr>
          <w:noProof/>
        </w:rPr>
        <mc:AlternateContent>
          <mc:Choice Requires="wps">
            <w:drawing>
              <wp:anchor distT="0" distB="0" distL="114300" distR="114300" simplePos="0" relativeHeight="251677696" behindDoc="0" locked="0" layoutInCell="1" allowOverlap="1" wp14:anchorId="6B6FB58A" wp14:editId="61E1C4BC">
                <wp:simplePos x="0" y="0"/>
                <wp:positionH relativeFrom="column">
                  <wp:posOffset>1999938</wp:posOffset>
                </wp:positionH>
                <wp:positionV relativeFrom="paragraph">
                  <wp:posOffset>628900</wp:posOffset>
                </wp:positionV>
                <wp:extent cx="925286" cy="201386"/>
                <wp:effectExtent l="0" t="0" r="27305" b="27305"/>
                <wp:wrapNone/>
                <wp:docPr id="44" name="Rectangle 4"/>
                <wp:cNvGraphicFramePr/>
                <a:graphic xmlns:a="http://schemas.openxmlformats.org/drawingml/2006/main">
                  <a:graphicData uri="http://schemas.microsoft.com/office/word/2010/wordprocessingShape">
                    <wps:wsp>
                      <wps:cNvSpPr/>
                      <wps:spPr>
                        <a:xfrm>
                          <a:off x="0" y="0"/>
                          <a:ext cx="925286" cy="201386"/>
                        </a:xfrm>
                        <a:prstGeom prst="rect">
                          <a:avLst/>
                        </a:prstGeom>
                        <a:noFill/>
                        <a:ln w="12700" cap="flat" cmpd="sng" algn="ctr">
                          <a:solidFill>
                            <a:srgbClr val="C0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9292BC8" id="Rectangle 4" o:spid="_x0000_s1026" style="position:absolute;margin-left:157.5pt;margin-top:49.5pt;width:72.85pt;height:1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" filled="f" strokecolor="#c00000" strokeweight="1pt"/>
            </w:pict>
          </mc:Fallback>
        </mc:AlternateContent>
      </w:r>
      <w:r w:rsidR="002F331B">
        <w:rPr>
          <w:noProof/>
        </w:rPr>
        <w:drawing>
          <wp:inline distT="0" distB="0" distL="0" distR="0" wp14:anchorId="13DE9541" wp14:editId="3BD25589">
            <wp:extent cx="3056758" cy="2570813"/>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60599" cy="2574043"/>
                    </a:xfrm>
                    <a:prstGeom prst="rect">
                      <a:avLst/>
                    </a:prstGeom>
                  </pic:spPr>
                </pic:pic>
              </a:graphicData>
            </a:graphic>
          </wp:inline>
        </w:drawing>
      </w:r>
    </w:p>
    <w:p w14:paraId="647A0EF0" w14:textId="2A9D0EA3" w:rsidR="00D25A59" w:rsidRPr="00015D77" w:rsidRDefault="00D25A59" w:rsidP="00D25A59">
      <w:pPr>
        <w:pStyle w:val="Heading1"/>
        <w:rPr>
          <w:rFonts w:cs="Arial"/>
        </w:rPr>
      </w:pPr>
      <w:bookmarkStart w:id="54" w:name="_Toc68123452"/>
      <w:r w:rsidRPr="00015D77">
        <w:rPr>
          <w:rFonts w:cs="Arial"/>
        </w:rPr>
        <w:lastRenderedPageBreak/>
        <w:t>OneDrive options if the sync did not complete by the time the tech is onsite.</w:t>
      </w:r>
      <w:bookmarkEnd w:id="54"/>
    </w:p>
    <w:p w14:paraId="399BFC02" w14:textId="3F5945BC" w:rsidR="00D25A59" w:rsidRPr="00251A61" w:rsidRDefault="00D25A59" w:rsidP="00251A61">
      <w:pPr>
        <w:pStyle w:val="ListParagraph"/>
        <w:numPr>
          <w:ilvl w:val="0"/>
          <w:numId w:val="43"/>
        </w:numPr>
        <w:spacing w:after="160" w:line="259" w:lineRule="auto"/>
        <w:rPr>
          <w:rFonts w:cs="Arial"/>
        </w:rPr>
      </w:pPr>
      <w:r w:rsidRPr="00251A61">
        <w:rPr>
          <w:rFonts w:cs="Arial"/>
        </w:rPr>
        <w:t>If sync is complete</w:t>
      </w:r>
      <w:r w:rsidR="00251A61">
        <w:rPr>
          <w:rFonts w:cs="Arial"/>
        </w:rPr>
        <w:t>, convey to the</w:t>
      </w:r>
      <w:r w:rsidRPr="00251A61">
        <w:rPr>
          <w:rFonts w:cs="Arial"/>
        </w:rPr>
        <w:t xml:space="preserve"> tech </w:t>
      </w:r>
      <w:r w:rsidR="00251A61">
        <w:rPr>
          <w:rFonts w:cs="Arial"/>
        </w:rPr>
        <w:t xml:space="preserve">to </w:t>
      </w:r>
      <w:r w:rsidRPr="00251A61">
        <w:rPr>
          <w:rFonts w:cs="Arial"/>
        </w:rPr>
        <w:t>disconnect from old and move on to setup the new computer.</w:t>
      </w:r>
    </w:p>
    <w:p w14:paraId="301FA501" w14:textId="77777777" w:rsidR="00D25A59" w:rsidRPr="00015D77" w:rsidRDefault="00D25A59" w:rsidP="00251A61">
      <w:pPr>
        <w:pStyle w:val="ListParagraph"/>
        <w:numPr>
          <w:ilvl w:val="0"/>
          <w:numId w:val="43"/>
        </w:numPr>
        <w:spacing w:after="160" w:line="259" w:lineRule="auto"/>
        <w:rPr>
          <w:rFonts w:cs="Arial"/>
        </w:rPr>
      </w:pPr>
      <w:r w:rsidRPr="00015D77">
        <w:rPr>
          <w:rFonts w:cs="Arial"/>
        </w:rPr>
        <w:t xml:space="preserve">If sync is still in progress, inform the customer to continue to leave the old computer on and connected to the internet. Run DMT with OneDrive on the new computer so it can pull the sync data from OneDrive as soon as the legacy completes. </w:t>
      </w:r>
    </w:p>
    <w:p w14:paraId="4909EDC1" w14:textId="5E57A5A4" w:rsidR="00D25A59" w:rsidRPr="00E654D0" w:rsidRDefault="00D25A59" w:rsidP="00251A61">
      <w:pPr>
        <w:pStyle w:val="ListParagraph"/>
        <w:numPr>
          <w:ilvl w:val="0"/>
          <w:numId w:val="43"/>
        </w:numPr>
        <w:spacing w:after="160" w:line="259" w:lineRule="auto"/>
        <w:rPr>
          <w:rFonts w:cs="Arial"/>
        </w:rPr>
      </w:pPr>
      <w:r w:rsidRPr="00015D77">
        <w:rPr>
          <w:rFonts w:cs="Arial"/>
        </w:rPr>
        <w:t>If the backup was not started or the customer never contacted the service desk, we will perform the data migration using Network PC to PC via the normal DMT process.</w:t>
      </w:r>
    </w:p>
    <w:p w14:paraId="6EAFCEC2" w14:textId="6B9EF4EC" w:rsidR="009055A3" w:rsidRDefault="00251A61" w:rsidP="009055A3">
      <w:pPr>
        <w:pStyle w:val="Heading1"/>
        <w:rPr>
          <w:rFonts w:cs="Arial"/>
        </w:rPr>
      </w:pPr>
      <w:bookmarkStart w:id="55" w:name="_Toc67430850"/>
      <w:bookmarkStart w:id="56" w:name="_Toc68123453"/>
      <w:r>
        <w:rPr>
          <w:rFonts w:cs="Arial"/>
        </w:rPr>
        <w:lastRenderedPageBreak/>
        <w:t xml:space="preserve">Tech View and </w:t>
      </w:r>
      <w:r w:rsidR="009055A3" w:rsidRPr="00015D77">
        <w:rPr>
          <w:rFonts w:cs="Arial"/>
        </w:rPr>
        <w:t>Customer View</w:t>
      </w:r>
      <w:bookmarkEnd w:id="55"/>
      <w:bookmarkEnd w:id="56"/>
    </w:p>
    <w:p w14:paraId="4C26EFA7" w14:textId="0CC4C57E" w:rsidR="00251A61" w:rsidRDefault="00251A61" w:rsidP="00251A61"/>
    <w:p w14:paraId="73D934DB" w14:textId="58C7EDDE" w:rsidR="00251A61" w:rsidRDefault="00251A61" w:rsidP="00251A61">
      <w:r>
        <w:t>Technician View:</w:t>
      </w:r>
    </w:p>
    <w:p w14:paraId="08FD364B" w14:textId="2E4F47AE" w:rsidR="00251A61" w:rsidRPr="00251A61" w:rsidRDefault="00251A61" w:rsidP="00251A61">
      <w:pPr>
        <w:ind w:left="0"/>
        <w:jc w:val="center"/>
      </w:pPr>
      <w:r w:rsidRPr="00015D77">
        <w:rPr>
          <w:rFonts w:cs="Arial"/>
          <w:noProof/>
        </w:rPr>
        <w:drawing>
          <wp:inline distT="0" distB="0" distL="0" distR="0" wp14:anchorId="327DA3E5" wp14:editId="2151E411">
            <wp:extent cx="5124734" cy="24057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40283" cy="2413077"/>
                    </a:xfrm>
                    <a:prstGeom prst="rect">
                      <a:avLst/>
                    </a:prstGeom>
                  </pic:spPr>
                </pic:pic>
              </a:graphicData>
            </a:graphic>
          </wp:inline>
        </w:drawing>
      </w:r>
    </w:p>
    <w:p w14:paraId="50B0681F" w14:textId="79C6B2A1" w:rsidR="00251A61" w:rsidRDefault="00251A61" w:rsidP="009055A3">
      <w:pPr>
        <w:rPr>
          <w:rFonts w:cs="Arial"/>
        </w:rPr>
      </w:pPr>
      <w:r>
        <w:rPr>
          <w:rFonts w:cs="Arial"/>
        </w:rPr>
        <w:t>Customer View:</w:t>
      </w:r>
    </w:p>
    <w:p w14:paraId="699BDF89" w14:textId="34698F6F" w:rsidR="009055A3" w:rsidRPr="00015D77" w:rsidRDefault="009055A3" w:rsidP="009055A3">
      <w:pPr>
        <w:rPr>
          <w:rFonts w:cs="Arial"/>
        </w:rPr>
      </w:pPr>
      <w:r w:rsidRPr="00015D77">
        <w:rPr>
          <w:rFonts w:cs="Arial"/>
        </w:rPr>
        <w:t>These are the steps the customer will see when downloading the support applet.</w:t>
      </w:r>
      <w:r w:rsidRPr="00015D77">
        <w:rPr>
          <w:rFonts w:cs="Arial"/>
        </w:rPr>
        <w:br/>
      </w:r>
      <w:r w:rsidRPr="00015D77">
        <w:rPr>
          <w:rFonts w:cs="Arial"/>
        </w:rPr>
        <w:br/>
        <w:t xml:space="preserve">1. When you initiate the prompt to download the Applet, they will be prompted in chat. </w:t>
      </w:r>
    </w:p>
    <w:p w14:paraId="1BDB7CBD" w14:textId="77777777" w:rsidR="009055A3" w:rsidRPr="00015D77" w:rsidRDefault="009055A3" w:rsidP="009055A3">
      <w:pPr>
        <w:rPr>
          <w:rFonts w:cs="Arial"/>
        </w:rPr>
      </w:pPr>
      <w:r w:rsidRPr="00015D77">
        <w:rPr>
          <w:rFonts w:cs="Arial"/>
        </w:rPr>
        <w:t>“Technician Name would like to start an operation which requires an applet to be downloaded”</w:t>
      </w:r>
    </w:p>
    <w:p w14:paraId="4E4D1CB3" w14:textId="77777777" w:rsidR="009055A3" w:rsidRPr="00015D77" w:rsidRDefault="009055A3" w:rsidP="009055A3">
      <w:pPr>
        <w:rPr>
          <w:rFonts w:cs="Arial"/>
        </w:rPr>
      </w:pPr>
      <w:r w:rsidRPr="00015D77">
        <w:rPr>
          <w:rFonts w:cs="Arial"/>
        </w:rPr>
        <w:t>2.  Save file prompt once the applet link is clicked</w:t>
      </w:r>
    </w:p>
    <w:p w14:paraId="7F52E826" w14:textId="77777777" w:rsidR="009055A3" w:rsidRPr="00015D77" w:rsidRDefault="009055A3" w:rsidP="009055A3">
      <w:pPr>
        <w:rPr>
          <w:rFonts w:cs="Arial"/>
        </w:rPr>
      </w:pPr>
      <w:r w:rsidRPr="00015D77">
        <w:rPr>
          <w:rFonts w:cs="Arial"/>
        </w:rPr>
        <w:t>3. UAC prompt for running the file.</w:t>
      </w:r>
    </w:p>
    <w:p w14:paraId="2AA0F3F0" w14:textId="77777777" w:rsidR="009055A3" w:rsidRPr="00015D77" w:rsidRDefault="009055A3" w:rsidP="009055A3">
      <w:pPr>
        <w:rPr>
          <w:rFonts w:cs="Arial"/>
        </w:rPr>
      </w:pPr>
      <w:r w:rsidRPr="00015D77">
        <w:rPr>
          <w:rFonts w:cs="Arial"/>
        </w:rPr>
        <w:t xml:space="preserve">4. Remote control prompt once they run the applet and you initiate control. They have 30 seconds to accept this window. </w:t>
      </w:r>
    </w:p>
    <w:p w14:paraId="5408910A" w14:textId="77777777" w:rsidR="009055A3" w:rsidRPr="00015D77" w:rsidRDefault="009055A3" w:rsidP="00C22151">
      <w:pPr>
        <w:ind w:left="1800" w:firstLine="360"/>
        <w:rPr>
          <w:rFonts w:cs="Arial"/>
        </w:rPr>
      </w:pPr>
      <w:r w:rsidRPr="00015D77">
        <w:rPr>
          <w:rFonts w:cs="Arial"/>
          <w:noProof/>
        </w:rPr>
        <w:drawing>
          <wp:inline distT="0" distB="0" distL="0" distR="0" wp14:anchorId="1F62363B" wp14:editId="6E0CFD2C">
            <wp:extent cx="1986196" cy="24965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25340" cy="2545705"/>
                    </a:xfrm>
                    <a:prstGeom prst="rect">
                      <a:avLst/>
                    </a:prstGeom>
                  </pic:spPr>
                </pic:pic>
              </a:graphicData>
            </a:graphic>
          </wp:inline>
        </w:drawing>
      </w:r>
    </w:p>
    <w:p w14:paraId="7CCC37F3" w14:textId="77777777" w:rsidR="009055A3" w:rsidRPr="00015D77" w:rsidRDefault="009055A3" w:rsidP="00C22151">
      <w:pPr>
        <w:ind w:left="1440" w:firstLine="360"/>
        <w:rPr>
          <w:rFonts w:cs="Arial"/>
        </w:rPr>
      </w:pPr>
      <w:r w:rsidRPr="00015D77">
        <w:rPr>
          <w:rFonts w:cs="Arial"/>
          <w:noProof/>
        </w:rPr>
        <w:lastRenderedPageBreak/>
        <w:drawing>
          <wp:inline distT="0" distB="0" distL="0" distR="0" wp14:anchorId="19980959" wp14:editId="594AE3EB">
            <wp:extent cx="2985483" cy="133525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07942" cy="1345296"/>
                    </a:xfrm>
                    <a:prstGeom prst="rect">
                      <a:avLst/>
                    </a:prstGeom>
                  </pic:spPr>
                </pic:pic>
              </a:graphicData>
            </a:graphic>
          </wp:inline>
        </w:drawing>
      </w:r>
    </w:p>
    <w:p w14:paraId="1CC0C5D9" w14:textId="77777777" w:rsidR="009055A3" w:rsidRPr="00015D77" w:rsidRDefault="009055A3" w:rsidP="00C22151">
      <w:pPr>
        <w:ind w:left="1440" w:firstLine="360"/>
        <w:rPr>
          <w:rFonts w:cs="Arial"/>
        </w:rPr>
      </w:pPr>
      <w:r w:rsidRPr="00015D77">
        <w:rPr>
          <w:rFonts w:cs="Arial"/>
          <w:noProof/>
        </w:rPr>
        <w:drawing>
          <wp:inline distT="0" distB="0" distL="0" distR="0" wp14:anchorId="5F00EC9C" wp14:editId="1056827F">
            <wp:extent cx="2751995" cy="1141452"/>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86294" cy="1155678"/>
                    </a:xfrm>
                    <a:prstGeom prst="rect">
                      <a:avLst/>
                    </a:prstGeom>
                  </pic:spPr>
                </pic:pic>
              </a:graphicData>
            </a:graphic>
          </wp:inline>
        </w:drawing>
      </w:r>
    </w:p>
    <w:p w14:paraId="2A72D9B8" w14:textId="77777777" w:rsidR="009055A3" w:rsidRPr="00015D77" w:rsidRDefault="009055A3" w:rsidP="009055A3">
      <w:pPr>
        <w:rPr>
          <w:rFonts w:cs="Arial"/>
        </w:rPr>
      </w:pPr>
    </w:p>
    <w:p w14:paraId="619C89A6" w14:textId="491DAD67" w:rsidR="0006762A" w:rsidRPr="00C22151" w:rsidRDefault="009055A3" w:rsidP="00C22151">
      <w:pPr>
        <w:ind w:left="1440" w:firstLine="360"/>
        <w:rPr>
          <w:rFonts w:cs="Arial"/>
        </w:rPr>
      </w:pPr>
      <w:r w:rsidRPr="00015D77">
        <w:rPr>
          <w:rFonts w:cs="Arial"/>
          <w:noProof/>
        </w:rPr>
        <w:drawing>
          <wp:inline distT="0" distB="0" distL="0" distR="0" wp14:anchorId="364D1E0D" wp14:editId="0EC0B620">
            <wp:extent cx="2717237" cy="215917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42743" cy="2179442"/>
                    </a:xfrm>
                    <a:prstGeom prst="rect">
                      <a:avLst/>
                    </a:prstGeom>
                  </pic:spPr>
                </pic:pic>
              </a:graphicData>
            </a:graphic>
          </wp:inline>
        </w:drawing>
      </w:r>
      <w:bookmarkEnd w:id="4"/>
      <w:bookmarkEnd w:id="5"/>
      <w:bookmarkEnd w:id="6"/>
    </w:p>
    <w:sectPr w:rsidR="0006762A" w:rsidRPr="00C22151" w:rsidSect="00C22151">
      <w:headerReference w:type="even" r:id="rId63"/>
      <w:headerReference w:type="default" r:id="rId64"/>
      <w:footerReference w:type="even" r:id="rId65"/>
      <w:footerReference w:type="default" r:id="rId66"/>
      <w:headerReference w:type="first" r:id="rId67"/>
      <w:footerReference w:type="first" r:id="rId68"/>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52857" w14:textId="77777777" w:rsidR="00AF05EA" w:rsidRDefault="00AF05EA" w:rsidP="00DE06C5">
      <w:r>
        <w:separator/>
      </w:r>
    </w:p>
    <w:p w14:paraId="01996DB2" w14:textId="77777777" w:rsidR="00AF05EA" w:rsidRDefault="00AF05EA" w:rsidP="00DE06C5"/>
  </w:endnote>
  <w:endnote w:type="continuationSeparator" w:id="0">
    <w:p w14:paraId="2BEB7C1B" w14:textId="77777777" w:rsidR="00AF05EA" w:rsidRDefault="00AF05EA" w:rsidP="00DE06C5">
      <w:r>
        <w:continuationSeparator/>
      </w:r>
    </w:p>
    <w:p w14:paraId="0404D687" w14:textId="77777777" w:rsidR="00AF05EA" w:rsidRDefault="00AF05EA" w:rsidP="00DE0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For Dell">
    <w:altName w:val="Times New Roman"/>
    <w:charset w:val="00"/>
    <w:family w:val="auto"/>
    <w:pitch w:val="variable"/>
    <w:sig w:usb0="00000001" w:usb1="4000004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useo For Dell">
    <w:altName w:val="Calibri"/>
    <w:panose1 w:val="02000000000000000000"/>
    <w:charset w:val="00"/>
    <w:family w:val="auto"/>
    <w:pitch w:val="variable"/>
    <w:sig w:usb0="00000001" w:usb1="4000004A" w:usb2="00000000" w:usb3="00000000" w:csb0="00000093" w:csb1="00000000"/>
  </w:font>
  <w:font w:name="MetaNormalLF-Roman">
    <w:charset w:val="00"/>
    <w:family w:val="swiss"/>
    <w:pitch w:val="variable"/>
    <w:sig w:usb0="8000002F" w:usb1="4000004A"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96DE3" w14:textId="77777777" w:rsidR="00D32D31" w:rsidRDefault="00D32D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37361" w14:textId="1509A4A7" w:rsidR="009055A3" w:rsidRDefault="00622657">
    <w:pPr>
      <w:pStyle w:val="Footer"/>
    </w:pPr>
    <w:sdt>
      <w:sdtPr>
        <w:alias w:val="Manager"/>
        <w:tag w:val=""/>
        <w:id w:val="1489287637"/>
        <w:showingPlcHdr/>
        <w:dataBinding w:prefixMappings="xmlns:ns0='http://schemas.openxmlformats.org/officeDocument/2006/extended-properties' " w:xpath="/ns0:Properties[1]/ns0:Manager[1]" w:storeItemID="{6668398D-A668-4E3E-A5EB-62B293D839F1}"/>
        <w:text/>
      </w:sdtPr>
      <w:sdtEndPr/>
      <w:sdtContent>
        <w:r w:rsidR="009055A3">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A55F3" w14:textId="77777777" w:rsidR="00D32D31" w:rsidRDefault="00D32D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427DF" w14:textId="029CFA9B" w:rsidR="009055A3" w:rsidRPr="00FD6C04" w:rsidRDefault="009055A3" w:rsidP="00827C32">
    <w:pPr>
      <w:pStyle w:val="Footer"/>
    </w:pPr>
    <w:r>
      <w:drawing>
        <wp:anchor distT="0" distB="0" distL="114300" distR="114300" simplePos="0" relativeHeight="251710464" behindDoc="0" locked="0" layoutInCell="1" allowOverlap="1" wp14:anchorId="338FEC4D" wp14:editId="3369110E">
          <wp:simplePos x="0" y="0"/>
          <wp:positionH relativeFrom="page">
            <wp:posOffset>6400800</wp:posOffset>
          </wp:positionH>
          <wp:positionV relativeFrom="page">
            <wp:posOffset>9535131</wp:posOffset>
          </wp:positionV>
          <wp:extent cx="932688" cy="118872"/>
          <wp:effectExtent l="0" t="0" r="1270" b="0"/>
          <wp:wrapSquare wrapText="bothSides"/>
          <wp:docPr id="17950" name="Picture 1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T_Logo_Prm_Gry_4c-sm-01.png"/>
                  <pic:cNvPicPr/>
                </pic:nvPicPr>
                <pic:blipFill>
                  <a:blip r:embed="rId1"/>
                  <a:stretch>
                    <a:fillRect/>
                  </a:stretch>
                </pic:blipFill>
                <pic:spPr>
                  <a:xfrm>
                    <a:off x="0" y="0"/>
                    <a:ext cx="932688" cy="118872"/>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94080" behindDoc="0" locked="0" layoutInCell="0" allowOverlap="0" wp14:anchorId="60C010B6" wp14:editId="434E1306">
              <wp:simplePos x="0" y="0"/>
              <wp:positionH relativeFrom="page">
                <wp:align>center</wp:align>
              </wp:positionH>
              <wp:positionV relativeFrom="page">
                <wp:posOffset>9144000</wp:posOffset>
              </wp:positionV>
              <wp:extent cx="68580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58000" cy="0"/>
                      </a:xfrm>
                      <a:prstGeom prst="line">
                        <a:avLst/>
                      </a:prstGeom>
                      <a:ln w="31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7D7F6ACA" id="Straight Connector 5" o:spid="_x0000_s1026" style="position:absolute;z-index:251694080;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10in" to="540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" o:allowincell="f" o:allowoverlap="f" strokecolor="#a5a5a5 [2092]" strokeweight=".25pt">
              <w10:wrap anchorx="page" anchory="page"/>
            </v:line>
          </w:pict>
        </mc:Fallback>
      </mc:AlternateContent>
    </w:r>
    <w:sdt>
      <w:sdtPr>
        <w:id w:val="1305049364"/>
        <w:docPartObj>
          <w:docPartGallery w:val="Page Numbers (Bottom of Page)"/>
          <w:docPartUnique/>
        </w:docPartObj>
      </w:sdtPr>
      <w:sdtEndPr/>
      <w:sdtContent>
        <w:r>
          <w:rPr>
            <w:noProof w:val="0"/>
          </w:rPr>
          <w:fldChar w:fldCharType="begin"/>
        </w:r>
        <w:r>
          <w:instrText xml:space="preserve"> PAGE   \* MERGEFORMAT </w:instrText>
        </w:r>
        <w:r>
          <w:rPr>
            <w:noProof w:val="0"/>
          </w:rPr>
          <w:fldChar w:fldCharType="separate"/>
        </w:r>
        <w:r>
          <w:rPr>
            <w:noProof w:val="0"/>
          </w:rPr>
          <w:t>3</w:t>
        </w:r>
        <w:r>
          <w:fldChar w:fldCharType="end"/>
        </w:r>
      </w:sdtContent>
    </w:sdt>
    <w:r>
      <w:tab/>
    </w:r>
    <w:sdt>
      <w:sdtPr>
        <w:alias w:val="Title"/>
        <w:tag w:val=""/>
        <w:id w:val="1479646870"/>
        <w:dataBinding w:prefixMappings="xmlns:ns0='http://purl.org/dc/elements/1.1/' xmlns:ns1='http://schemas.openxmlformats.org/package/2006/metadata/core-properties' " w:xpath="/ns1:coreProperties[1]/ns0:title[1]" w:storeItemID="{6C3C8BC8-F283-45AE-878A-BAB7291924A1}"/>
        <w:text/>
      </w:sdtPr>
      <w:sdtEndPr/>
      <w:sdtContent>
        <w:r>
          <w:t>RescueMe and Remote Data Migration Guide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231EA" w14:textId="77777777" w:rsidR="009055A3" w:rsidRDefault="009055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808969206"/>
      <w:docPartObj>
        <w:docPartGallery w:val="Page Numbers (Bottom of Page)"/>
        <w:docPartUnique/>
      </w:docPartObj>
    </w:sdtPr>
    <w:sdtEndPr>
      <w:rPr>
        <w:noProof/>
      </w:rPr>
    </w:sdtEndPr>
    <w:sdtContent>
      <w:p w14:paraId="5BBBEB05" w14:textId="0CABCD23" w:rsidR="009055A3" w:rsidRDefault="009055A3">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359B4DC5" w14:textId="40728144" w:rsidR="009055A3" w:rsidRDefault="009055A3">
    <w:pPr>
      <w:pStyle w:val="Footer"/>
    </w:pPr>
    <w:r>
      <w:t>Dell Internal Use - Confidential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EBA93" w14:textId="77777777" w:rsidR="009055A3" w:rsidRDefault="00905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20C08" w14:textId="77777777" w:rsidR="00AF05EA" w:rsidRDefault="00AF05EA" w:rsidP="00DE06C5">
      <w:r>
        <w:separator/>
      </w:r>
    </w:p>
    <w:p w14:paraId="7B645AE1" w14:textId="77777777" w:rsidR="00AF05EA" w:rsidRDefault="00AF05EA" w:rsidP="00DE06C5"/>
  </w:footnote>
  <w:footnote w:type="continuationSeparator" w:id="0">
    <w:p w14:paraId="099E4825" w14:textId="77777777" w:rsidR="00AF05EA" w:rsidRDefault="00AF05EA" w:rsidP="00DE06C5">
      <w:r>
        <w:continuationSeparator/>
      </w:r>
    </w:p>
    <w:p w14:paraId="184269B1" w14:textId="77777777" w:rsidR="00AF05EA" w:rsidRDefault="00AF05EA" w:rsidP="00DE06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ED4F0" w14:textId="77777777" w:rsidR="00D32D31" w:rsidRDefault="00D32D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D635" w14:textId="77777777" w:rsidR="009055A3" w:rsidRPr="006B2226" w:rsidRDefault="009055A3" w:rsidP="00FD6C04">
    <w:pPr>
      <w:pStyle w:val="Header"/>
    </w:pPr>
    <w:r>
      <w:rPr>
        <w:noProof/>
      </w:rPr>
      <w:drawing>
        <wp:anchor distT="0" distB="0" distL="114300" distR="114300" simplePos="0" relativeHeight="251709440" behindDoc="0" locked="0" layoutInCell="1" allowOverlap="1" wp14:anchorId="2F0D0BE1" wp14:editId="228D7561">
          <wp:simplePos x="0" y="0"/>
          <wp:positionH relativeFrom="page">
            <wp:posOffset>521335</wp:posOffset>
          </wp:positionH>
          <wp:positionV relativeFrom="page">
            <wp:posOffset>283210</wp:posOffset>
          </wp:positionV>
          <wp:extent cx="2582769" cy="338328"/>
          <wp:effectExtent l="0" t="0" r="0" b="5080"/>
          <wp:wrapNone/>
          <wp:docPr id="12" name="Picture 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1"/>
                  </pic:cNvPr>
                  <pic:cNvPicPr/>
                </pic:nvPicPr>
                <pic:blipFill>
                  <a:blip r:embed="rId2"/>
                  <a:stretch>
                    <a:fillRect/>
                  </a:stretch>
                </pic:blipFill>
                <pic:spPr>
                  <a:xfrm>
                    <a:off x="0" y="0"/>
                    <a:ext cx="2582769" cy="338328"/>
                  </a:xfrm>
                  <a:prstGeom prst="rect">
                    <a:avLst/>
                  </a:prstGeom>
                </pic:spPr>
              </pic:pic>
            </a:graphicData>
          </a:graphic>
          <wp14:sizeRelV relativeFrom="margin">
            <wp14:pctHeight>0</wp14:pctHeight>
          </wp14:sizeRelV>
        </wp:anchor>
      </w:drawing>
    </w:r>
    <w:r w:rsidRPr="00D553BF">
      <w:rPr>
        <w:noProof/>
      </w:rPr>
      <mc:AlternateContent>
        <mc:Choice Requires="wps">
          <w:drawing>
            <wp:anchor distT="0" distB="0" distL="114300" distR="114300" simplePos="0" relativeHeight="251672575" behindDoc="0" locked="0" layoutInCell="1" allowOverlap="1" wp14:anchorId="27DCDE62" wp14:editId="5F4C2EC4">
              <wp:simplePos x="0" y="0"/>
              <wp:positionH relativeFrom="page">
                <wp:align>center</wp:align>
              </wp:positionH>
              <wp:positionV relativeFrom="paragraph">
                <wp:posOffset>-466090</wp:posOffset>
              </wp:positionV>
              <wp:extent cx="7772400" cy="1188720"/>
              <wp:effectExtent l="0" t="0" r="0" b="0"/>
              <wp:wrapNone/>
              <wp:docPr id="1843" name="Shape 1852"/>
              <wp:cNvGraphicFramePr/>
              <a:graphic xmlns:a="http://schemas.openxmlformats.org/drawingml/2006/main">
                <a:graphicData uri="http://schemas.microsoft.com/office/word/2010/wordprocessingShape">
                  <wps:wsp>
                    <wps:cNvSpPr/>
                    <wps:spPr>
                      <a:xfrm>
                        <a:off x="0" y="0"/>
                        <a:ext cx="7772400" cy="1188720"/>
                      </a:xfrm>
                      <a:custGeom>
                        <a:avLst/>
                        <a:gdLst/>
                        <a:ahLst/>
                        <a:cxnLst/>
                        <a:rect l="0" t="0" r="0" b="0"/>
                        <a:pathLst>
                          <a:path w="7772400" h="1191260">
                            <a:moveTo>
                              <a:pt x="0" y="0"/>
                            </a:moveTo>
                            <a:lnTo>
                              <a:pt x="7772400" y="0"/>
                            </a:lnTo>
                            <a:lnTo>
                              <a:pt x="7772400" y="1191260"/>
                            </a:lnTo>
                            <a:lnTo>
                              <a:pt x="0" y="1191260"/>
                            </a:lnTo>
                            <a:lnTo>
                              <a:pt x="0" y="0"/>
                            </a:lnTo>
                          </a:path>
                        </a:pathLst>
                      </a:custGeom>
                      <a:solidFill>
                        <a:srgbClr val="00447C"/>
                      </a:solidFill>
                      <a:ln w="0" cap="flat">
                        <a:miter lim="127000"/>
                      </a:ln>
                    </wps:spPr>
                    <wps:style>
                      <a:lnRef idx="0">
                        <a:srgbClr val="000000"/>
                      </a:lnRef>
                      <a:fillRef idx="1">
                        <a:srgbClr val="1A1915"/>
                      </a:fillRef>
                      <a:effectRef idx="0">
                        <a:scrgbClr r="0" g="0" b="0"/>
                      </a:effectRef>
                      <a:fontRef idx="none"/>
                    </wps:style>
                    <wps:txbx>
                      <w:txbxContent>
                        <w:p w14:paraId="4F85674B" w14:textId="77777777" w:rsidR="009055A3" w:rsidRPr="00D12EA6" w:rsidRDefault="009055A3" w:rsidP="00FD6C04">
                          <w:pPr>
                            <w:rPr>
                              <w:vertAlign w:val="subscript"/>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7DCDE62" id="Shape 1852" o:spid="_x0000_s1026" style="position:absolute;margin-left:0;margin-top:-36.7pt;width:612pt;height:93.6pt;z-index:25167257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7772400,1191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" adj="-11796480,,5400" path="m,l7772400,r,1191260l,1191260,,e" fillcolor="#00447c" stroked="f" strokeweight="0">
              <v:stroke miterlimit="83231f" joinstyle="miter"/>
              <v:formulas/>
              <v:path arrowok="t" o:connecttype="custom" textboxrect="0,0,7772400,1191260"/>
              <v:textbox>
                <w:txbxContent>
                  <w:p w14:paraId="4F85674B" w14:textId="77777777" w:rsidR="009055A3" w:rsidRPr="00D12EA6" w:rsidRDefault="009055A3" w:rsidP="00FD6C04">
                    <w:pPr>
                      <w:rPr>
                        <w:vertAlign w:val="subscript"/>
                      </w:rPr>
                    </w:pPr>
                  </w:p>
                </w:txbxContent>
              </v:textbox>
              <w10:wrap anchorx="page"/>
            </v:shape>
          </w:pict>
        </mc:Fallback>
      </mc:AlternateContent>
    </w:r>
    <w:r>
      <w:t>D</w:t>
    </w:r>
  </w:p>
  <w:p w14:paraId="2AB4A591" w14:textId="77777777" w:rsidR="009055A3" w:rsidRPr="00FD6C04" w:rsidRDefault="009055A3" w:rsidP="00FD6C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CD7E9" w14:textId="77777777" w:rsidR="00D32D31" w:rsidRDefault="00D32D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918F0" w14:textId="0BCCABF5" w:rsidR="009055A3" w:rsidRPr="0006762A" w:rsidRDefault="009055A3" w:rsidP="00DE06C5">
    <w:pPr>
      <w:pStyle w:val="Header"/>
    </w:pPr>
    <w:r>
      <w:rPr>
        <w:noProof/>
      </w:rPr>
      <w:fldChar w:fldCharType="begin"/>
    </w:r>
    <w:r>
      <w:rPr>
        <w:noProof/>
      </w:rPr>
      <w:instrText xml:space="preserve"> STYLEREF  Heading  \* MERGEFORMAT </w:instrText>
    </w:r>
    <w:r>
      <w:rPr>
        <w:noProof/>
      </w:rPr>
      <w:fldChar w:fldCharType="separate"/>
    </w:r>
    <w:r w:rsidR="00622657">
      <w:rPr>
        <w:noProof/>
      </w:rPr>
      <w:t>Table of contents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EDF3C" w14:textId="77777777" w:rsidR="009055A3" w:rsidRDefault="009055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B5F17" w14:textId="77777777" w:rsidR="009055A3" w:rsidRDefault="009055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85C59" w14:textId="77777777" w:rsidR="009055A3" w:rsidRDefault="009055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096"/>
    <w:multiLevelType w:val="multilevel"/>
    <w:tmpl w:val="7562B528"/>
    <w:styleLink w:val="Section"/>
    <w:lvl w:ilvl="0">
      <w:start w:val="1"/>
      <w:numFmt w:val="decimal"/>
      <w:pStyle w:val="Heading1"/>
      <w:lvlText w:val="%1"/>
      <w:lvlJc w:val="left"/>
      <w:pPr>
        <w:ind w:left="1080" w:hanging="1080"/>
      </w:pPr>
      <w:rPr>
        <w:rFonts w:ascii="Arial" w:hAnsi="Arial" w:hint="default"/>
        <w:color w:val="0085C3"/>
        <w:sz w:val="36"/>
      </w:rPr>
    </w:lvl>
    <w:lvl w:ilvl="1">
      <w:start w:val="1"/>
      <w:numFmt w:val="decimal"/>
      <w:pStyle w:val="Heading2"/>
      <w:lvlText w:val="%1.%2"/>
      <w:lvlJc w:val="left"/>
      <w:pPr>
        <w:ind w:left="1080" w:hanging="1080"/>
      </w:pPr>
      <w:rPr>
        <w:rFonts w:ascii="Arial" w:hAnsi="Arial" w:hint="default"/>
        <w:color w:val="0085C3"/>
        <w:sz w:val="32"/>
      </w:rPr>
    </w:lvl>
    <w:lvl w:ilvl="2">
      <w:start w:val="1"/>
      <w:numFmt w:val="decimal"/>
      <w:pStyle w:val="Heading3"/>
      <w:lvlText w:val="%1.%2.%3"/>
      <w:lvlJc w:val="left"/>
      <w:pPr>
        <w:ind w:left="1080" w:hanging="1080"/>
      </w:pPr>
      <w:rPr>
        <w:rFonts w:ascii="Arial" w:hAnsi="Arial" w:hint="default"/>
        <w:color w:val="0085C3"/>
        <w:sz w:val="28"/>
      </w:rPr>
    </w:lvl>
    <w:lvl w:ilvl="3">
      <w:start w:val="1"/>
      <w:numFmt w:val="decimal"/>
      <w:pStyle w:val="Heading4"/>
      <w:lvlText w:val="%1.%2.%3.%4"/>
      <w:lvlJc w:val="left"/>
      <w:pPr>
        <w:ind w:left="1080" w:hanging="1080"/>
      </w:pPr>
      <w:rPr>
        <w:rFonts w:ascii="Arial" w:hAnsi="Arial" w:hint="default"/>
        <w:color w:val="0085C3"/>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 w15:restartNumberingAfterBreak="0">
    <w:nsid w:val="035E5A66"/>
    <w:multiLevelType w:val="multilevel"/>
    <w:tmpl w:val="296C6824"/>
    <w:styleLink w:val="Numbered"/>
    <w:lvl w:ilvl="0">
      <w:start w:val="1"/>
      <w:numFmt w:val="decimal"/>
      <w:lvlText w:val="%1."/>
      <w:lvlJc w:val="left"/>
      <w:pPr>
        <w:ind w:left="1800" w:hanging="360"/>
      </w:pPr>
      <w:rPr>
        <w:rFonts w:ascii="Arial" w:hAnsi="Arial" w:hint="default"/>
        <w:b w:val="0"/>
        <w:i w:val="0"/>
        <w:color w:val="auto"/>
        <w:sz w:val="20"/>
      </w:rPr>
    </w:lvl>
    <w:lvl w:ilvl="1">
      <w:start w:val="1"/>
      <w:numFmt w:val="lowerLetter"/>
      <w:lvlText w:val="%2."/>
      <w:lvlJc w:val="left"/>
      <w:pPr>
        <w:ind w:left="2160" w:hanging="360"/>
      </w:pPr>
      <w:rPr>
        <w:rFonts w:ascii="Arial" w:hAnsi="Arial" w:hint="default"/>
        <w:sz w:val="20"/>
      </w:rPr>
    </w:lvl>
    <w:lvl w:ilvl="2">
      <w:start w:val="1"/>
      <w:numFmt w:val="lowerRoman"/>
      <w:lvlText w:val="%3."/>
      <w:lvlJc w:val="left"/>
      <w:pPr>
        <w:ind w:left="2520" w:hanging="360"/>
      </w:pPr>
      <w:rPr>
        <w:rFonts w:ascii="Arial" w:hAnsi="Arial" w:hint="default"/>
        <w:sz w:val="20"/>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4680" w:hanging="360"/>
      </w:pPr>
      <w:rPr>
        <w:rFonts w:hint="default"/>
      </w:rPr>
    </w:lvl>
  </w:abstractNum>
  <w:abstractNum w:abstractNumId="2" w15:restartNumberingAfterBreak="0">
    <w:nsid w:val="108C6EE3"/>
    <w:multiLevelType w:val="hybridMultilevel"/>
    <w:tmpl w:val="CDAA723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4A199D"/>
    <w:multiLevelType w:val="multilevel"/>
    <w:tmpl w:val="BAA844AE"/>
    <w:numStyleLink w:val="Appendix"/>
  </w:abstractNum>
  <w:abstractNum w:abstractNumId="4" w15:restartNumberingAfterBreak="0">
    <w:nsid w:val="152D1709"/>
    <w:multiLevelType w:val="hybridMultilevel"/>
    <w:tmpl w:val="DA78B9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7CB737A"/>
    <w:multiLevelType w:val="hybridMultilevel"/>
    <w:tmpl w:val="17346A4A"/>
    <w:lvl w:ilvl="0" w:tplc="A9E425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FD4653"/>
    <w:multiLevelType w:val="hybridMultilevel"/>
    <w:tmpl w:val="27AAEA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996335B"/>
    <w:multiLevelType w:val="hybridMultilevel"/>
    <w:tmpl w:val="D1E6F34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DAB6FFC"/>
    <w:multiLevelType w:val="hybridMultilevel"/>
    <w:tmpl w:val="582E41C2"/>
    <w:lvl w:ilvl="0" w:tplc="B0486C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9462E"/>
    <w:multiLevelType w:val="multilevel"/>
    <w:tmpl w:val="477A6AC0"/>
    <w:styleLink w:val="BulletedList"/>
    <w:lvl w:ilvl="0">
      <w:start w:val="1"/>
      <w:numFmt w:val="bullet"/>
      <w:pStyle w:val="ListBullet"/>
      <w:lvlText w:val=""/>
      <w:lvlJc w:val="left"/>
      <w:pPr>
        <w:tabs>
          <w:tab w:val="num" w:pos="1800"/>
        </w:tabs>
        <w:ind w:left="1800" w:hanging="360"/>
      </w:pPr>
      <w:rPr>
        <w:rFonts w:ascii="Symbol" w:hAnsi="Symbol" w:hint="default"/>
        <w:color w:val="auto"/>
      </w:rPr>
    </w:lvl>
    <w:lvl w:ilvl="1">
      <w:start w:val="1"/>
      <w:numFmt w:val="bullet"/>
      <w:pStyle w:val="ListBullet2"/>
      <w:lvlText w:val="-"/>
      <w:lvlJc w:val="left"/>
      <w:pPr>
        <w:tabs>
          <w:tab w:val="num" w:pos="2160"/>
        </w:tabs>
        <w:ind w:left="2160" w:hanging="360"/>
      </w:pPr>
      <w:rPr>
        <w:rFonts w:ascii="Courier New" w:hAnsi="Courier New" w:hint="default"/>
        <w:b/>
        <w:i w:val="0"/>
        <w:color w:val="auto"/>
        <w:sz w:val="20"/>
      </w:rPr>
    </w:lvl>
    <w:lvl w:ilvl="2">
      <w:start w:val="1"/>
      <w:numFmt w:val="bullet"/>
      <w:pStyle w:val="ListBullet3"/>
      <w:lvlText w:val="&gt;"/>
      <w:lvlJc w:val="left"/>
      <w:pPr>
        <w:tabs>
          <w:tab w:val="num" w:pos="2520"/>
        </w:tabs>
        <w:ind w:left="2520" w:hanging="360"/>
      </w:pPr>
      <w:rPr>
        <w:rFonts w:ascii="Museo Sans For Dell" w:hAnsi="Museo Sans For Dell" w:hint="default"/>
        <w:b w:val="0"/>
        <w:i w:val="0"/>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10" w15:restartNumberingAfterBreak="0">
    <w:nsid w:val="230E770C"/>
    <w:multiLevelType w:val="hybridMultilevel"/>
    <w:tmpl w:val="7A42A2D2"/>
    <w:lvl w:ilvl="0" w:tplc="50A2AC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71D39EB"/>
    <w:multiLevelType w:val="hybridMultilevel"/>
    <w:tmpl w:val="30B61A08"/>
    <w:lvl w:ilvl="0" w:tplc="E78ED960">
      <w:start w:val="1"/>
      <w:numFmt w:val="decimal"/>
      <w:pStyle w:val="Table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9E2A3E"/>
    <w:multiLevelType w:val="hybridMultilevel"/>
    <w:tmpl w:val="7258FBC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C4872C9"/>
    <w:multiLevelType w:val="hybridMultilevel"/>
    <w:tmpl w:val="A6D006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667F7A"/>
    <w:multiLevelType w:val="hybridMultilevel"/>
    <w:tmpl w:val="8B2490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07831CB"/>
    <w:multiLevelType w:val="hybridMultilevel"/>
    <w:tmpl w:val="E996DE7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0E46193"/>
    <w:multiLevelType w:val="multilevel"/>
    <w:tmpl w:val="BAA844AE"/>
    <w:styleLink w:val="Appendix"/>
    <w:lvl w:ilvl="0">
      <w:start w:val="1"/>
      <w:numFmt w:val="upperLetter"/>
      <w:pStyle w:val="Appx-Hdg1"/>
      <w:lvlText w:val="%1"/>
      <w:lvlJc w:val="left"/>
      <w:pPr>
        <w:ind w:left="1080" w:hanging="1080"/>
      </w:pPr>
      <w:rPr>
        <w:rFonts w:ascii="Arial" w:hAnsi="Arial" w:hint="default"/>
        <w:color w:val="007DB8"/>
        <w:sz w:val="36"/>
      </w:rPr>
    </w:lvl>
    <w:lvl w:ilvl="1">
      <w:start w:val="1"/>
      <w:numFmt w:val="decimal"/>
      <w:pStyle w:val="Appx-Hdg2"/>
      <w:lvlText w:val="%1.%2"/>
      <w:lvlJc w:val="left"/>
      <w:pPr>
        <w:ind w:left="1080" w:hanging="1080"/>
      </w:pPr>
      <w:rPr>
        <w:rFonts w:ascii="Arial" w:hAnsi="Arial" w:hint="default"/>
        <w:color w:val="007DB8"/>
        <w:sz w:val="32"/>
      </w:rPr>
    </w:lvl>
    <w:lvl w:ilvl="2">
      <w:start w:val="1"/>
      <w:numFmt w:val="decimal"/>
      <w:pStyle w:val="Appx-Hdg3"/>
      <w:lvlText w:val="%1.%2.%3"/>
      <w:lvlJc w:val="left"/>
      <w:pPr>
        <w:ind w:left="1080" w:hanging="1080"/>
      </w:pPr>
      <w:rPr>
        <w:rFonts w:ascii="Arial" w:hAnsi="Arial" w:hint="default"/>
        <w:color w:val="007DB8"/>
        <w:sz w:val="28"/>
      </w:rPr>
    </w:lvl>
    <w:lvl w:ilvl="3">
      <w:start w:val="1"/>
      <w:numFmt w:val="decimal"/>
      <w:lvlText w:val="%4."/>
      <w:lvlJc w:val="left"/>
      <w:pPr>
        <w:ind w:left="1080" w:hanging="1080"/>
      </w:pPr>
      <w:rPr>
        <w:rFonts w:hint="default"/>
      </w:rPr>
    </w:lvl>
    <w:lvl w:ilvl="4">
      <w:start w:val="1"/>
      <w:numFmt w:val="lowerLetter"/>
      <w:lvlText w:val="%5."/>
      <w:lvlJc w:val="left"/>
      <w:pPr>
        <w:ind w:left="1080" w:hanging="1080"/>
      </w:pPr>
      <w:rPr>
        <w:rFonts w:hint="default"/>
      </w:rPr>
    </w:lvl>
    <w:lvl w:ilvl="5">
      <w:start w:val="1"/>
      <w:numFmt w:val="lowerRoman"/>
      <w:lvlText w:val="%6."/>
      <w:lvlJc w:val="right"/>
      <w:pPr>
        <w:ind w:left="1080" w:hanging="1080"/>
      </w:pPr>
      <w:rPr>
        <w:rFonts w:hint="default"/>
      </w:rPr>
    </w:lvl>
    <w:lvl w:ilvl="6">
      <w:start w:val="1"/>
      <w:numFmt w:val="decimal"/>
      <w:lvlText w:val="%7."/>
      <w:lvlJc w:val="left"/>
      <w:pPr>
        <w:ind w:left="1080" w:hanging="1080"/>
      </w:pPr>
      <w:rPr>
        <w:rFonts w:hint="default"/>
      </w:rPr>
    </w:lvl>
    <w:lvl w:ilvl="7">
      <w:start w:val="1"/>
      <w:numFmt w:val="lowerLetter"/>
      <w:lvlText w:val="%8."/>
      <w:lvlJc w:val="left"/>
      <w:pPr>
        <w:ind w:left="1080" w:hanging="1080"/>
      </w:pPr>
      <w:rPr>
        <w:rFonts w:hint="default"/>
      </w:rPr>
    </w:lvl>
    <w:lvl w:ilvl="8">
      <w:start w:val="1"/>
      <w:numFmt w:val="lowerRoman"/>
      <w:lvlText w:val="%9."/>
      <w:lvlJc w:val="right"/>
      <w:pPr>
        <w:ind w:left="1080" w:hanging="1080"/>
      </w:pPr>
      <w:rPr>
        <w:rFonts w:hint="default"/>
      </w:rPr>
    </w:lvl>
  </w:abstractNum>
  <w:abstractNum w:abstractNumId="17" w15:restartNumberingAfterBreak="0">
    <w:nsid w:val="30F730EA"/>
    <w:multiLevelType w:val="hybridMultilevel"/>
    <w:tmpl w:val="57CC822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383752D"/>
    <w:multiLevelType w:val="hybridMultilevel"/>
    <w:tmpl w:val="A1C6A9E0"/>
    <w:lvl w:ilvl="0" w:tplc="8154171E">
      <w:start w:val="1"/>
      <w:numFmt w:val="decimal"/>
      <w:lvlText w:val="%1."/>
      <w:lvlJc w:val="left"/>
      <w:pPr>
        <w:ind w:left="180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076F20"/>
    <w:multiLevelType w:val="hybridMultilevel"/>
    <w:tmpl w:val="81A4176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AFC1F98"/>
    <w:multiLevelType w:val="hybridMultilevel"/>
    <w:tmpl w:val="DBC8102A"/>
    <w:lvl w:ilvl="0" w:tplc="397E19C2">
      <w:start w:val="1"/>
      <w:numFmt w:val="decimal"/>
      <w:pStyle w:val="Caption"/>
      <w:lvlText w:val="Figure %1"/>
      <w:lvlJc w:val="left"/>
      <w:pPr>
        <w:ind w:left="216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2308C4"/>
    <w:multiLevelType w:val="multilevel"/>
    <w:tmpl w:val="3530B906"/>
    <w:lvl w:ilvl="0">
      <w:start w:val="1"/>
      <w:numFmt w:val="decimal"/>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2" w15:restartNumberingAfterBreak="0">
    <w:nsid w:val="48436E2B"/>
    <w:multiLevelType w:val="hybridMultilevel"/>
    <w:tmpl w:val="828A557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8994C22"/>
    <w:multiLevelType w:val="hybridMultilevel"/>
    <w:tmpl w:val="DA02F88E"/>
    <w:lvl w:ilvl="0" w:tplc="30ACB2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8BC276E"/>
    <w:multiLevelType w:val="hybridMultilevel"/>
    <w:tmpl w:val="BDE0C2B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B391396"/>
    <w:multiLevelType w:val="multilevel"/>
    <w:tmpl w:val="CE60B45A"/>
    <w:lvl w:ilvl="0">
      <w:start w:val="1"/>
      <w:numFmt w:val="decimal"/>
      <w:pStyle w:val="Numbered1"/>
      <w:lvlText w:val="%1."/>
      <w:lvlJc w:val="left"/>
      <w:pPr>
        <w:tabs>
          <w:tab w:val="num" w:pos="1800"/>
        </w:tabs>
        <w:ind w:left="1800" w:hanging="360"/>
      </w:pPr>
      <w:rPr>
        <w:rFonts w:ascii="Arial" w:hAnsi="Arial" w:hint="default"/>
        <w:b w:val="0"/>
        <w:i w:val="0"/>
        <w:color w:val="auto"/>
        <w:sz w:val="20"/>
      </w:rPr>
    </w:lvl>
    <w:lvl w:ilvl="1">
      <w:start w:val="1"/>
      <w:numFmt w:val="lowerLetter"/>
      <w:pStyle w:val="Numbereda"/>
      <w:lvlText w:val="%2."/>
      <w:lvlJc w:val="left"/>
      <w:pPr>
        <w:tabs>
          <w:tab w:val="num" w:pos="2160"/>
        </w:tabs>
        <w:ind w:left="2160" w:hanging="360"/>
      </w:pPr>
      <w:rPr>
        <w:rFonts w:ascii="Arial" w:hAnsi="Arial" w:hint="default"/>
        <w:sz w:val="20"/>
      </w:rPr>
    </w:lvl>
    <w:lvl w:ilvl="2">
      <w:start w:val="1"/>
      <w:numFmt w:val="lowerRoman"/>
      <w:pStyle w:val="numberedi"/>
      <w:lvlText w:val="%3."/>
      <w:lvlJc w:val="left"/>
      <w:pPr>
        <w:tabs>
          <w:tab w:val="num" w:pos="2520"/>
        </w:tabs>
        <w:ind w:left="2520" w:hanging="360"/>
      </w:pPr>
      <w:rPr>
        <w:rFonts w:ascii="Arial" w:hAnsi="Aria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right"/>
      <w:pPr>
        <w:tabs>
          <w:tab w:val="num" w:pos="4680"/>
        </w:tabs>
        <w:ind w:left="4680" w:hanging="360"/>
      </w:pPr>
      <w:rPr>
        <w:rFonts w:hint="default"/>
      </w:rPr>
    </w:lvl>
  </w:abstractNum>
  <w:abstractNum w:abstractNumId="26" w15:restartNumberingAfterBreak="0">
    <w:nsid w:val="4F140202"/>
    <w:multiLevelType w:val="hybridMultilevel"/>
    <w:tmpl w:val="46F6AF7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F5129D7"/>
    <w:multiLevelType w:val="hybridMultilevel"/>
    <w:tmpl w:val="0C0CA848"/>
    <w:lvl w:ilvl="0" w:tplc="4C86FE1C">
      <w:start w:val="1"/>
      <w:numFmt w:val="bullet"/>
      <w:pStyle w:val="TableBullet"/>
      <w:lvlText w:val=""/>
      <w:lvlJc w:val="left"/>
      <w:pPr>
        <w:ind w:left="720" w:hanging="360"/>
      </w:pPr>
      <w:rPr>
        <w:rFonts w:ascii="Symbol" w:hAnsi="Symbol" w:hint="default"/>
      </w:rPr>
    </w:lvl>
    <w:lvl w:ilvl="1" w:tplc="18500A44" w:tentative="1">
      <w:start w:val="1"/>
      <w:numFmt w:val="bullet"/>
      <w:lvlText w:val="o"/>
      <w:lvlJc w:val="left"/>
      <w:pPr>
        <w:ind w:left="1440" w:hanging="360"/>
      </w:pPr>
      <w:rPr>
        <w:rFonts w:ascii="Courier New" w:hAnsi="Courier New" w:cs="Courier New" w:hint="default"/>
      </w:rPr>
    </w:lvl>
    <w:lvl w:ilvl="2" w:tplc="372AC010" w:tentative="1">
      <w:start w:val="1"/>
      <w:numFmt w:val="bullet"/>
      <w:lvlText w:val=""/>
      <w:lvlJc w:val="left"/>
      <w:pPr>
        <w:ind w:left="2160" w:hanging="360"/>
      </w:pPr>
      <w:rPr>
        <w:rFonts w:ascii="Wingdings" w:hAnsi="Wingdings" w:hint="default"/>
      </w:rPr>
    </w:lvl>
    <w:lvl w:ilvl="3" w:tplc="B4CA49F8" w:tentative="1">
      <w:start w:val="1"/>
      <w:numFmt w:val="bullet"/>
      <w:lvlText w:val=""/>
      <w:lvlJc w:val="left"/>
      <w:pPr>
        <w:ind w:left="2880" w:hanging="360"/>
      </w:pPr>
      <w:rPr>
        <w:rFonts w:ascii="Symbol" w:hAnsi="Symbol" w:hint="default"/>
      </w:rPr>
    </w:lvl>
    <w:lvl w:ilvl="4" w:tplc="3EEE7BE4" w:tentative="1">
      <w:start w:val="1"/>
      <w:numFmt w:val="bullet"/>
      <w:lvlText w:val="o"/>
      <w:lvlJc w:val="left"/>
      <w:pPr>
        <w:ind w:left="3600" w:hanging="360"/>
      </w:pPr>
      <w:rPr>
        <w:rFonts w:ascii="Courier New" w:hAnsi="Courier New" w:cs="Courier New" w:hint="default"/>
      </w:rPr>
    </w:lvl>
    <w:lvl w:ilvl="5" w:tplc="5ACA6412" w:tentative="1">
      <w:start w:val="1"/>
      <w:numFmt w:val="bullet"/>
      <w:lvlText w:val=""/>
      <w:lvlJc w:val="left"/>
      <w:pPr>
        <w:ind w:left="4320" w:hanging="360"/>
      </w:pPr>
      <w:rPr>
        <w:rFonts w:ascii="Wingdings" w:hAnsi="Wingdings" w:hint="default"/>
      </w:rPr>
    </w:lvl>
    <w:lvl w:ilvl="6" w:tplc="9E4683F4" w:tentative="1">
      <w:start w:val="1"/>
      <w:numFmt w:val="bullet"/>
      <w:lvlText w:val=""/>
      <w:lvlJc w:val="left"/>
      <w:pPr>
        <w:ind w:left="5040" w:hanging="360"/>
      </w:pPr>
      <w:rPr>
        <w:rFonts w:ascii="Symbol" w:hAnsi="Symbol" w:hint="default"/>
      </w:rPr>
    </w:lvl>
    <w:lvl w:ilvl="7" w:tplc="8A42A3E2" w:tentative="1">
      <w:start w:val="1"/>
      <w:numFmt w:val="bullet"/>
      <w:lvlText w:val="o"/>
      <w:lvlJc w:val="left"/>
      <w:pPr>
        <w:ind w:left="5760" w:hanging="360"/>
      </w:pPr>
      <w:rPr>
        <w:rFonts w:ascii="Courier New" w:hAnsi="Courier New" w:cs="Courier New" w:hint="default"/>
      </w:rPr>
    </w:lvl>
    <w:lvl w:ilvl="8" w:tplc="B902F87C" w:tentative="1">
      <w:start w:val="1"/>
      <w:numFmt w:val="bullet"/>
      <w:lvlText w:val=""/>
      <w:lvlJc w:val="left"/>
      <w:pPr>
        <w:ind w:left="6480" w:hanging="360"/>
      </w:pPr>
      <w:rPr>
        <w:rFonts w:ascii="Wingdings" w:hAnsi="Wingdings" w:hint="default"/>
      </w:rPr>
    </w:lvl>
  </w:abstractNum>
  <w:abstractNum w:abstractNumId="28" w15:restartNumberingAfterBreak="0">
    <w:nsid w:val="500E6FC6"/>
    <w:multiLevelType w:val="hybridMultilevel"/>
    <w:tmpl w:val="98184B38"/>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1F01894"/>
    <w:multiLevelType w:val="hybridMultilevel"/>
    <w:tmpl w:val="C27CBA8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3CE5AF9"/>
    <w:multiLevelType w:val="hybridMultilevel"/>
    <w:tmpl w:val="57C46D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D9370D"/>
    <w:multiLevelType w:val="multilevel"/>
    <w:tmpl w:val="1FD0DC9E"/>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2"/>
      <w:numFmt w:val="decimal"/>
      <w:lvlText w:val="%3."/>
      <w:lvlJc w:val="left"/>
      <w:pPr>
        <w:ind w:left="3240" w:hanging="360"/>
      </w:pPr>
      <w:rPr>
        <w:rFonts w:hint="default"/>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32" w15:restartNumberingAfterBreak="0">
    <w:nsid w:val="57581887"/>
    <w:multiLevelType w:val="multilevel"/>
    <w:tmpl w:val="65F4D47C"/>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3" w15:restartNumberingAfterBreak="0">
    <w:nsid w:val="5A6F1A64"/>
    <w:multiLevelType w:val="multilevel"/>
    <w:tmpl w:val="512C8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A70D58"/>
    <w:multiLevelType w:val="hybridMultilevel"/>
    <w:tmpl w:val="40AA335E"/>
    <w:lvl w:ilvl="0" w:tplc="4B16E20E">
      <w:start w:val="1"/>
      <w:numFmt w:val="lowerRoman"/>
      <w:pStyle w:val="ListNumber3"/>
      <w:lvlText w:val="%1."/>
      <w:lvlJc w:val="righ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35" w15:restartNumberingAfterBreak="0">
    <w:nsid w:val="5D252E3A"/>
    <w:multiLevelType w:val="hybridMultilevel"/>
    <w:tmpl w:val="3B7ED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E2277B5"/>
    <w:multiLevelType w:val="multilevel"/>
    <w:tmpl w:val="94FE6BAA"/>
    <w:lvl w:ilvl="0">
      <w:start w:val="1"/>
      <w:numFmt w:val="decimal"/>
      <w:pStyle w:val="ListNumber"/>
      <w:lvlText w:val="%1."/>
      <w:lvlJc w:val="left"/>
      <w:pPr>
        <w:ind w:left="3456" w:hanging="360"/>
      </w:pPr>
      <w:rPr>
        <w:rFonts w:ascii="Museo Sans For Dell" w:hAnsi="Museo Sans For Dell" w:hint="default"/>
        <w:b w:val="0"/>
        <w:i w:val="0"/>
        <w:color w:val="auto"/>
        <w:sz w:val="20"/>
      </w:rPr>
    </w:lvl>
    <w:lvl w:ilvl="1">
      <w:start w:val="1"/>
      <w:numFmt w:val="lowerLetter"/>
      <w:pStyle w:val="ListNumber2"/>
      <w:lvlText w:val="%2."/>
      <w:lvlJc w:val="left"/>
      <w:pPr>
        <w:ind w:left="3816" w:hanging="360"/>
      </w:pPr>
      <w:rPr>
        <w:rFonts w:ascii="Museo Sans For Dell" w:hAnsi="Museo Sans For Dell" w:hint="default"/>
        <w:sz w:val="20"/>
      </w:rPr>
    </w:lvl>
    <w:lvl w:ilvl="2">
      <w:start w:val="1"/>
      <w:numFmt w:val="lowerRoman"/>
      <w:lvlText w:val="%3."/>
      <w:lvlJc w:val="right"/>
      <w:pPr>
        <w:ind w:left="4320" w:hanging="144"/>
      </w:pPr>
      <w:rPr>
        <w:rFonts w:ascii="Museo Sans For Dell" w:hAnsi="Museo Sans For Dell" w:hint="default"/>
        <w:sz w:val="20"/>
      </w:rPr>
    </w:lvl>
    <w:lvl w:ilvl="3">
      <w:start w:val="1"/>
      <w:numFmt w:val="decimal"/>
      <w:lvlText w:val="%4."/>
      <w:lvlJc w:val="left"/>
      <w:pPr>
        <w:ind w:left="4896" w:hanging="360"/>
      </w:pPr>
      <w:rPr>
        <w:rFonts w:hint="default"/>
      </w:rPr>
    </w:lvl>
    <w:lvl w:ilvl="4">
      <w:start w:val="1"/>
      <w:numFmt w:val="lowerLetter"/>
      <w:lvlText w:val="%5."/>
      <w:lvlJc w:val="left"/>
      <w:pPr>
        <w:ind w:left="5616" w:hanging="360"/>
      </w:pPr>
      <w:rPr>
        <w:rFonts w:hint="default"/>
      </w:rPr>
    </w:lvl>
    <w:lvl w:ilvl="5">
      <w:start w:val="1"/>
      <w:numFmt w:val="lowerRoman"/>
      <w:lvlText w:val="%6."/>
      <w:lvlJc w:val="right"/>
      <w:pPr>
        <w:ind w:left="6336" w:hanging="180"/>
      </w:pPr>
      <w:rPr>
        <w:rFonts w:hint="default"/>
      </w:rPr>
    </w:lvl>
    <w:lvl w:ilvl="6">
      <w:start w:val="1"/>
      <w:numFmt w:val="decimal"/>
      <w:lvlText w:val="%7."/>
      <w:lvlJc w:val="left"/>
      <w:pPr>
        <w:ind w:left="7056" w:hanging="360"/>
      </w:pPr>
      <w:rPr>
        <w:rFonts w:hint="default"/>
      </w:rPr>
    </w:lvl>
    <w:lvl w:ilvl="7">
      <w:start w:val="1"/>
      <w:numFmt w:val="lowerLetter"/>
      <w:lvlText w:val="%8."/>
      <w:lvlJc w:val="left"/>
      <w:pPr>
        <w:ind w:left="7776" w:hanging="360"/>
      </w:pPr>
      <w:rPr>
        <w:rFonts w:hint="default"/>
      </w:rPr>
    </w:lvl>
    <w:lvl w:ilvl="8">
      <w:start w:val="1"/>
      <w:numFmt w:val="lowerRoman"/>
      <w:lvlText w:val="%9."/>
      <w:lvlJc w:val="right"/>
      <w:pPr>
        <w:ind w:left="8496" w:hanging="180"/>
      </w:pPr>
      <w:rPr>
        <w:rFonts w:hint="default"/>
      </w:rPr>
    </w:lvl>
  </w:abstractNum>
  <w:abstractNum w:abstractNumId="37" w15:restartNumberingAfterBreak="0">
    <w:nsid w:val="626C1BFF"/>
    <w:multiLevelType w:val="hybridMultilevel"/>
    <w:tmpl w:val="5D90F784"/>
    <w:lvl w:ilvl="0" w:tplc="23942C88">
      <w:start w:val="1"/>
      <w:numFmt w:val="bullet"/>
      <w:pStyle w:val="TableCel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8" w15:restartNumberingAfterBreak="0">
    <w:nsid w:val="62830762"/>
    <w:multiLevelType w:val="hybridMultilevel"/>
    <w:tmpl w:val="10D06ED2"/>
    <w:lvl w:ilvl="0" w:tplc="EDA80BD8">
      <w:start w:val="1"/>
      <w:numFmt w:val="decimal"/>
      <w:lvlText w:val="%1."/>
      <w:lvlJc w:val="left"/>
      <w:pPr>
        <w:ind w:left="1800" w:hanging="360"/>
      </w:pPr>
      <w:rPr>
        <w:rFonts w:ascii="Arial" w:eastAsia="PMingLiU" w:hAnsi="Arial"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6B44F4D"/>
    <w:multiLevelType w:val="hybridMultilevel"/>
    <w:tmpl w:val="AFCA7D3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82B0CC9"/>
    <w:multiLevelType w:val="multilevel"/>
    <w:tmpl w:val="2B1896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1B7493B"/>
    <w:multiLevelType w:val="multilevel"/>
    <w:tmpl w:val="4432A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4808FE"/>
    <w:multiLevelType w:val="hybridMultilevel"/>
    <w:tmpl w:val="2E5C0560"/>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3931222"/>
    <w:multiLevelType w:val="hybridMultilevel"/>
    <w:tmpl w:val="867CA368"/>
    <w:lvl w:ilvl="0" w:tplc="6FEC13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7CE73BC"/>
    <w:multiLevelType w:val="hybridMultilevel"/>
    <w:tmpl w:val="168A04E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9B43F61"/>
    <w:multiLevelType w:val="hybridMultilevel"/>
    <w:tmpl w:val="AF2CD864"/>
    <w:lvl w:ilvl="0" w:tplc="F25C544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C5237DC"/>
    <w:multiLevelType w:val="hybridMultilevel"/>
    <w:tmpl w:val="B09602EE"/>
    <w:lvl w:ilvl="0" w:tplc="B17C6E00">
      <w:start w:val="1"/>
      <w:numFmt w:val="decimal"/>
      <w:pStyle w:val="CaptionTable"/>
      <w:lvlText w:val="Table %1"/>
      <w:lvlJc w:val="left"/>
      <w:pPr>
        <w:ind w:left="216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CDA7112" w:tentative="1">
      <w:start w:val="1"/>
      <w:numFmt w:val="lowerLetter"/>
      <w:lvlText w:val="%2."/>
      <w:lvlJc w:val="left"/>
      <w:pPr>
        <w:ind w:left="1080" w:hanging="360"/>
      </w:pPr>
    </w:lvl>
    <w:lvl w:ilvl="2" w:tplc="3F6805AE" w:tentative="1">
      <w:start w:val="1"/>
      <w:numFmt w:val="lowerRoman"/>
      <w:lvlText w:val="%3."/>
      <w:lvlJc w:val="right"/>
      <w:pPr>
        <w:ind w:left="1800" w:hanging="180"/>
      </w:pPr>
    </w:lvl>
    <w:lvl w:ilvl="3" w:tplc="3BE073D6" w:tentative="1">
      <w:start w:val="1"/>
      <w:numFmt w:val="decimal"/>
      <w:lvlText w:val="%4."/>
      <w:lvlJc w:val="left"/>
      <w:pPr>
        <w:ind w:left="2520" w:hanging="360"/>
      </w:pPr>
    </w:lvl>
    <w:lvl w:ilvl="4" w:tplc="46F818D6" w:tentative="1">
      <w:start w:val="1"/>
      <w:numFmt w:val="lowerLetter"/>
      <w:lvlText w:val="%5."/>
      <w:lvlJc w:val="left"/>
      <w:pPr>
        <w:ind w:left="3240" w:hanging="360"/>
      </w:pPr>
    </w:lvl>
    <w:lvl w:ilvl="5" w:tplc="0A140546" w:tentative="1">
      <w:start w:val="1"/>
      <w:numFmt w:val="lowerRoman"/>
      <w:lvlText w:val="%6."/>
      <w:lvlJc w:val="right"/>
      <w:pPr>
        <w:ind w:left="3960" w:hanging="180"/>
      </w:pPr>
    </w:lvl>
    <w:lvl w:ilvl="6" w:tplc="868C180A" w:tentative="1">
      <w:start w:val="1"/>
      <w:numFmt w:val="decimal"/>
      <w:lvlText w:val="%7."/>
      <w:lvlJc w:val="left"/>
      <w:pPr>
        <w:ind w:left="4680" w:hanging="360"/>
      </w:pPr>
    </w:lvl>
    <w:lvl w:ilvl="7" w:tplc="829ACFB8" w:tentative="1">
      <w:start w:val="1"/>
      <w:numFmt w:val="lowerLetter"/>
      <w:lvlText w:val="%8."/>
      <w:lvlJc w:val="left"/>
      <w:pPr>
        <w:ind w:left="5400" w:hanging="360"/>
      </w:pPr>
    </w:lvl>
    <w:lvl w:ilvl="8" w:tplc="678018B0" w:tentative="1">
      <w:start w:val="1"/>
      <w:numFmt w:val="lowerRoman"/>
      <w:lvlText w:val="%9."/>
      <w:lvlJc w:val="right"/>
      <w:pPr>
        <w:ind w:left="6120" w:hanging="180"/>
      </w:pPr>
    </w:lvl>
  </w:abstractNum>
  <w:abstractNum w:abstractNumId="47" w15:restartNumberingAfterBreak="0">
    <w:nsid w:val="7D7F44AA"/>
    <w:multiLevelType w:val="hybridMultilevel"/>
    <w:tmpl w:val="FE5010E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6"/>
  </w:num>
  <w:num w:numId="2">
    <w:abstractNumId w:val="9"/>
  </w:num>
  <w:num w:numId="3">
    <w:abstractNumId w:val="46"/>
  </w:num>
  <w:num w:numId="4">
    <w:abstractNumId w:val="36"/>
  </w:num>
  <w:num w:numId="5">
    <w:abstractNumId w:val="34"/>
  </w:num>
  <w:num w:numId="6">
    <w:abstractNumId w:val="1"/>
  </w:num>
  <w:num w:numId="7">
    <w:abstractNumId w:val="11"/>
  </w:num>
  <w:num w:numId="8">
    <w:abstractNumId w:val="27"/>
  </w:num>
  <w:num w:numId="9">
    <w:abstractNumId w:val="37"/>
  </w:num>
  <w:num w:numId="10">
    <w:abstractNumId w:val="0"/>
  </w:num>
  <w:num w:numId="11">
    <w:abstractNumId w:val="40"/>
  </w:num>
  <w:num w:numId="12">
    <w:abstractNumId w:val="3"/>
  </w:num>
  <w:num w:numId="13">
    <w:abstractNumId w:val="25"/>
  </w:num>
  <w:num w:numId="14">
    <w:abstractNumId w:val="20"/>
  </w:num>
  <w:num w:numId="15">
    <w:abstractNumId w:val="42"/>
  </w:num>
  <w:num w:numId="16">
    <w:abstractNumId w:val="14"/>
  </w:num>
  <w:num w:numId="17">
    <w:abstractNumId w:val="6"/>
  </w:num>
  <w:num w:numId="18">
    <w:abstractNumId w:val="7"/>
  </w:num>
  <w:num w:numId="19">
    <w:abstractNumId w:val="22"/>
  </w:num>
  <w:num w:numId="20">
    <w:abstractNumId w:val="28"/>
  </w:num>
  <w:num w:numId="21">
    <w:abstractNumId w:val="12"/>
  </w:num>
  <w:num w:numId="22">
    <w:abstractNumId w:val="38"/>
  </w:num>
  <w:num w:numId="23">
    <w:abstractNumId w:val="18"/>
  </w:num>
  <w:num w:numId="24">
    <w:abstractNumId w:val="45"/>
  </w:num>
  <w:num w:numId="25">
    <w:abstractNumId w:val="17"/>
  </w:num>
  <w:num w:numId="26">
    <w:abstractNumId w:val="32"/>
  </w:num>
  <w:num w:numId="27">
    <w:abstractNumId w:val="21"/>
  </w:num>
  <w:num w:numId="28">
    <w:abstractNumId w:val="33"/>
  </w:num>
  <w:num w:numId="29">
    <w:abstractNumId w:val="41"/>
  </w:num>
  <w:num w:numId="30">
    <w:abstractNumId w:val="44"/>
  </w:num>
  <w:num w:numId="31">
    <w:abstractNumId w:val="29"/>
  </w:num>
  <w:num w:numId="32">
    <w:abstractNumId w:val="5"/>
  </w:num>
  <w:num w:numId="33">
    <w:abstractNumId w:val="31"/>
  </w:num>
  <w:num w:numId="34">
    <w:abstractNumId w:val="4"/>
  </w:num>
  <w:num w:numId="35">
    <w:abstractNumId w:val="47"/>
  </w:num>
  <w:num w:numId="36">
    <w:abstractNumId w:val="39"/>
  </w:num>
  <w:num w:numId="37">
    <w:abstractNumId w:val="30"/>
  </w:num>
  <w:num w:numId="38">
    <w:abstractNumId w:val="2"/>
  </w:num>
  <w:num w:numId="39">
    <w:abstractNumId w:val="26"/>
  </w:num>
  <w:num w:numId="40">
    <w:abstractNumId w:val="19"/>
  </w:num>
  <w:num w:numId="41">
    <w:abstractNumId w:val="8"/>
  </w:num>
  <w:num w:numId="42">
    <w:abstractNumId w:val="23"/>
  </w:num>
  <w:num w:numId="43">
    <w:abstractNumId w:val="10"/>
  </w:num>
  <w:num w:numId="44">
    <w:abstractNumId w:val="43"/>
  </w:num>
  <w:num w:numId="45">
    <w:abstractNumId w:val="35"/>
  </w:num>
  <w:num w:numId="46">
    <w:abstractNumId w:val="24"/>
  </w:num>
  <w:num w:numId="47">
    <w:abstractNumId w:val="13"/>
  </w:num>
  <w:num w:numId="48">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ocumentProtection w:edit="trackedChanges" w:enforcement="0"/>
  <w:defaultTabStop w:val="720"/>
  <w:drawingGridHorizontalSpacing w:val="110"/>
  <w:displayHorizontalDrawingGridEvery w:val="2"/>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41B"/>
    <w:rsid w:val="000004C3"/>
    <w:rsid w:val="00000690"/>
    <w:rsid w:val="00001244"/>
    <w:rsid w:val="00002809"/>
    <w:rsid w:val="00002CD2"/>
    <w:rsid w:val="00003087"/>
    <w:rsid w:val="00003269"/>
    <w:rsid w:val="0000461A"/>
    <w:rsid w:val="00005C9C"/>
    <w:rsid w:val="00007D14"/>
    <w:rsid w:val="000110DC"/>
    <w:rsid w:val="000114EB"/>
    <w:rsid w:val="000126C9"/>
    <w:rsid w:val="00012F94"/>
    <w:rsid w:val="000132D6"/>
    <w:rsid w:val="00014681"/>
    <w:rsid w:val="00016936"/>
    <w:rsid w:val="000200DB"/>
    <w:rsid w:val="00021E9C"/>
    <w:rsid w:val="0002242E"/>
    <w:rsid w:val="0002480A"/>
    <w:rsid w:val="000257E3"/>
    <w:rsid w:val="0002613B"/>
    <w:rsid w:val="00026C66"/>
    <w:rsid w:val="0002704C"/>
    <w:rsid w:val="000312AB"/>
    <w:rsid w:val="000319AB"/>
    <w:rsid w:val="00032489"/>
    <w:rsid w:val="00034FEF"/>
    <w:rsid w:val="000358B6"/>
    <w:rsid w:val="00036936"/>
    <w:rsid w:val="000375E6"/>
    <w:rsid w:val="00041463"/>
    <w:rsid w:val="0004276D"/>
    <w:rsid w:val="000437A3"/>
    <w:rsid w:val="00043A6F"/>
    <w:rsid w:val="00044351"/>
    <w:rsid w:val="00044568"/>
    <w:rsid w:val="00046772"/>
    <w:rsid w:val="000477B0"/>
    <w:rsid w:val="00047933"/>
    <w:rsid w:val="00052131"/>
    <w:rsid w:val="000521A2"/>
    <w:rsid w:val="00053C32"/>
    <w:rsid w:val="000545B6"/>
    <w:rsid w:val="00055ADC"/>
    <w:rsid w:val="00060437"/>
    <w:rsid w:val="00061FF5"/>
    <w:rsid w:val="0006393D"/>
    <w:rsid w:val="00066067"/>
    <w:rsid w:val="00066906"/>
    <w:rsid w:val="000674EF"/>
    <w:rsid w:val="0006762A"/>
    <w:rsid w:val="00070C29"/>
    <w:rsid w:val="00070F94"/>
    <w:rsid w:val="00071082"/>
    <w:rsid w:val="00072325"/>
    <w:rsid w:val="000729EE"/>
    <w:rsid w:val="00073598"/>
    <w:rsid w:val="00073D98"/>
    <w:rsid w:val="00074DCF"/>
    <w:rsid w:val="00082A61"/>
    <w:rsid w:val="00085BE7"/>
    <w:rsid w:val="000860F6"/>
    <w:rsid w:val="000934DA"/>
    <w:rsid w:val="0009573F"/>
    <w:rsid w:val="0009689D"/>
    <w:rsid w:val="000A0CA4"/>
    <w:rsid w:val="000A153F"/>
    <w:rsid w:val="000A1FEF"/>
    <w:rsid w:val="000A5C5F"/>
    <w:rsid w:val="000A5DDB"/>
    <w:rsid w:val="000A6964"/>
    <w:rsid w:val="000A7C05"/>
    <w:rsid w:val="000B0279"/>
    <w:rsid w:val="000B08EC"/>
    <w:rsid w:val="000B0A5B"/>
    <w:rsid w:val="000B1014"/>
    <w:rsid w:val="000B1094"/>
    <w:rsid w:val="000B1CC3"/>
    <w:rsid w:val="000B2E0D"/>
    <w:rsid w:val="000B4BE0"/>
    <w:rsid w:val="000B5396"/>
    <w:rsid w:val="000B63C1"/>
    <w:rsid w:val="000B655B"/>
    <w:rsid w:val="000B6AB9"/>
    <w:rsid w:val="000B74A9"/>
    <w:rsid w:val="000B767F"/>
    <w:rsid w:val="000C1392"/>
    <w:rsid w:val="000C23D1"/>
    <w:rsid w:val="000C32F7"/>
    <w:rsid w:val="000C4ED4"/>
    <w:rsid w:val="000C54CD"/>
    <w:rsid w:val="000C55BC"/>
    <w:rsid w:val="000C588F"/>
    <w:rsid w:val="000C6391"/>
    <w:rsid w:val="000C63C3"/>
    <w:rsid w:val="000C64DC"/>
    <w:rsid w:val="000C658E"/>
    <w:rsid w:val="000D0D72"/>
    <w:rsid w:val="000D1C75"/>
    <w:rsid w:val="000D1E3C"/>
    <w:rsid w:val="000D2261"/>
    <w:rsid w:val="000D5D9F"/>
    <w:rsid w:val="000D6D78"/>
    <w:rsid w:val="000D7C90"/>
    <w:rsid w:val="000D7EC9"/>
    <w:rsid w:val="000E0038"/>
    <w:rsid w:val="000E2C1A"/>
    <w:rsid w:val="000E2E8C"/>
    <w:rsid w:val="000E384A"/>
    <w:rsid w:val="000E4A6A"/>
    <w:rsid w:val="000E4F97"/>
    <w:rsid w:val="000E61FC"/>
    <w:rsid w:val="000E7F15"/>
    <w:rsid w:val="000F3007"/>
    <w:rsid w:val="000F39C6"/>
    <w:rsid w:val="000F599A"/>
    <w:rsid w:val="000F66BB"/>
    <w:rsid w:val="000F7CC8"/>
    <w:rsid w:val="00103342"/>
    <w:rsid w:val="00104DBC"/>
    <w:rsid w:val="001060C0"/>
    <w:rsid w:val="00106991"/>
    <w:rsid w:val="001073C4"/>
    <w:rsid w:val="00107EF3"/>
    <w:rsid w:val="00111562"/>
    <w:rsid w:val="00111FDB"/>
    <w:rsid w:val="001142F3"/>
    <w:rsid w:val="001158F1"/>
    <w:rsid w:val="00115B51"/>
    <w:rsid w:val="00116040"/>
    <w:rsid w:val="0011644D"/>
    <w:rsid w:val="0011781A"/>
    <w:rsid w:val="00120A7C"/>
    <w:rsid w:val="001211E9"/>
    <w:rsid w:val="00121716"/>
    <w:rsid w:val="0012348A"/>
    <w:rsid w:val="001244D9"/>
    <w:rsid w:val="00124F16"/>
    <w:rsid w:val="0012575C"/>
    <w:rsid w:val="00127E90"/>
    <w:rsid w:val="00127F9B"/>
    <w:rsid w:val="001307BE"/>
    <w:rsid w:val="00131F59"/>
    <w:rsid w:val="0013337B"/>
    <w:rsid w:val="00133746"/>
    <w:rsid w:val="00133F0D"/>
    <w:rsid w:val="00134467"/>
    <w:rsid w:val="001369E9"/>
    <w:rsid w:val="00137A03"/>
    <w:rsid w:val="00141582"/>
    <w:rsid w:val="00141D95"/>
    <w:rsid w:val="00145B24"/>
    <w:rsid w:val="00147423"/>
    <w:rsid w:val="0015043E"/>
    <w:rsid w:val="001508D7"/>
    <w:rsid w:val="00151510"/>
    <w:rsid w:val="00153CBB"/>
    <w:rsid w:val="00153CC5"/>
    <w:rsid w:val="0015507F"/>
    <w:rsid w:val="001550FC"/>
    <w:rsid w:val="001561EF"/>
    <w:rsid w:val="00160FA1"/>
    <w:rsid w:val="001615D4"/>
    <w:rsid w:val="00161E37"/>
    <w:rsid w:val="00162117"/>
    <w:rsid w:val="0016335E"/>
    <w:rsid w:val="00164060"/>
    <w:rsid w:val="00165B71"/>
    <w:rsid w:val="00166241"/>
    <w:rsid w:val="001663C8"/>
    <w:rsid w:val="00166E10"/>
    <w:rsid w:val="00166F88"/>
    <w:rsid w:val="00167CEB"/>
    <w:rsid w:val="0017049F"/>
    <w:rsid w:val="00172FD9"/>
    <w:rsid w:val="0017375C"/>
    <w:rsid w:val="00173C29"/>
    <w:rsid w:val="00173E42"/>
    <w:rsid w:val="00176BD2"/>
    <w:rsid w:val="00176CAF"/>
    <w:rsid w:val="00177D78"/>
    <w:rsid w:val="0018117A"/>
    <w:rsid w:val="00181515"/>
    <w:rsid w:val="00181D13"/>
    <w:rsid w:val="001834E6"/>
    <w:rsid w:val="00184CD2"/>
    <w:rsid w:val="0018666C"/>
    <w:rsid w:val="001866D8"/>
    <w:rsid w:val="0018708E"/>
    <w:rsid w:val="001874C3"/>
    <w:rsid w:val="00187675"/>
    <w:rsid w:val="00190348"/>
    <w:rsid w:val="0019224B"/>
    <w:rsid w:val="001938F8"/>
    <w:rsid w:val="001953EB"/>
    <w:rsid w:val="00196581"/>
    <w:rsid w:val="00196AC6"/>
    <w:rsid w:val="001978B5"/>
    <w:rsid w:val="001A040A"/>
    <w:rsid w:val="001A0780"/>
    <w:rsid w:val="001A1167"/>
    <w:rsid w:val="001A2E02"/>
    <w:rsid w:val="001A3F8F"/>
    <w:rsid w:val="001A43E1"/>
    <w:rsid w:val="001A592F"/>
    <w:rsid w:val="001A59E5"/>
    <w:rsid w:val="001B0070"/>
    <w:rsid w:val="001B0DB4"/>
    <w:rsid w:val="001B10EE"/>
    <w:rsid w:val="001B17B0"/>
    <w:rsid w:val="001B1C2D"/>
    <w:rsid w:val="001B1E33"/>
    <w:rsid w:val="001B2F39"/>
    <w:rsid w:val="001B54DA"/>
    <w:rsid w:val="001B5C47"/>
    <w:rsid w:val="001B63BC"/>
    <w:rsid w:val="001B7C9B"/>
    <w:rsid w:val="001C136A"/>
    <w:rsid w:val="001C2543"/>
    <w:rsid w:val="001C2A94"/>
    <w:rsid w:val="001C47AC"/>
    <w:rsid w:val="001C5545"/>
    <w:rsid w:val="001C6CA0"/>
    <w:rsid w:val="001C6F44"/>
    <w:rsid w:val="001C77FE"/>
    <w:rsid w:val="001C7DB1"/>
    <w:rsid w:val="001D1E74"/>
    <w:rsid w:val="001D4691"/>
    <w:rsid w:val="001D5233"/>
    <w:rsid w:val="001D5634"/>
    <w:rsid w:val="001D5CBB"/>
    <w:rsid w:val="001D5EA7"/>
    <w:rsid w:val="001D6237"/>
    <w:rsid w:val="001D694A"/>
    <w:rsid w:val="001D7AE7"/>
    <w:rsid w:val="001E1B5C"/>
    <w:rsid w:val="001E24AD"/>
    <w:rsid w:val="001E2A42"/>
    <w:rsid w:val="001E2AEE"/>
    <w:rsid w:val="001E4C3E"/>
    <w:rsid w:val="001E6186"/>
    <w:rsid w:val="001E6398"/>
    <w:rsid w:val="001E63B9"/>
    <w:rsid w:val="001F1AE0"/>
    <w:rsid w:val="001F33DD"/>
    <w:rsid w:val="001F464F"/>
    <w:rsid w:val="001F5147"/>
    <w:rsid w:val="001F5B20"/>
    <w:rsid w:val="00200523"/>
    <w:rsid w:val="002014A5"/>
    <w:rsid w:val="0020194A"/>
    <w:rsid w:val="00201A78"/>
    <w:rsid w:val="0020287A"/>
    <w:rsid w:val="0020445B"/>
    <w:rsid w:val="00204635"/>
    <w:rsid w:val="00204D8F"/>
    <w:rsid w:val="00206183"/>
    <w:rsid w:val="002108A9"/>
    <w:rsid w:val="00210ADA"/>
    <w:rsid w:val="00212C1A"/>
    <w:rsid w:val="00213FDB"/>
    <w:rsid w:val="00214B1B"/>
    <w:rsid w:val="00215FBB"/>
    <w:rsid w:val="002161C9"/>
    <w:rsid w:val="002169BF"/>
    <w:rsid w:val="00217D15"/>
    <w:rsid w:val="00220C52"/>
    <w:rsid w:val="002218E0"/>
    <w:rsid w:val="00221B90"/>
    <w:rsid w:val="0022345B"/>
    <w:rsid w:val="00223887"/>
    <w:rsid w:val="0022395C"/>
    <w:rsid w:val="00223D68"/>
    <w:rsid w:val="00224729"/>
    <w:rsid w:val="00224843"/>
    <w:rsid w:val="00224AE7"/>
    <w:rsid w:val="002253F4"/>
    <w:rsid w:val="002301C9"/>
    <w:rsid w:val="00231397"/>
    <w:rsid w:val="0023197A"/>
    <w:rsid w:val="00231EEF"/>
    <w:rsid w:val="002320DF"/>
    <w:rsid w:val="00232198"/>
    <w:rsid w:val="002341D0"/>
    <w:rsid w:val="00237BAE"/>
    <w:rsid w:val="002400AB"/>
    <w:rsid w:val="002402BB"/>
    <w:rsid w:val="00242209"/>
    <w:rsid w:val="0024222C"/>
    <w:rsid w:val="0024287A"/>
    <w:rsid w:val="00244B82"/>
    <w:rsid w:val="00244C94"/>
    <w:rsid w:val="00244F38"/>
    <w:rsid w:val="002450E9"/>
    <w:rsid w:val="002452CC"/>
    <w:rsid w:val="00245608"/>
    <w:rsid w:val="00245834"/>
    <w:rsid w:val="002470B0"/>
    <w:rsid w:val="00250CDA"/>
    <w:rsid w:val="002511BF"/>
    <w:rsid w:val="00251A61"/>
    <w:rsid w:val="00251D7A"/>
    <w:rsid w:val="00251E31"/>
    <w:rsid w:val="00252119"/>
    <w:rsid w:val="0025266A"/>
    <w:rsid w:val="002529BB"/>
    <w:rsid w:val="00254274"/>
    <w:rsid w:val="00254B76"/>
    <w:rsid w:val="002552DD"/>
    <w:rsid w:val="00257B8E"/>
    <w:rsid w:val="00257CD2"/>
    <w:rsid w:val="0026089B"/>
    <w:rsid w:val="00260D5D"/>
    <w:rsid w:val="00261FE8"/>
    <w:rsid w:val="00262135"/>
    <w:rsid w:val="00262B09"/>
    <w:rsid w:val="0026457E"/>
    <w:rsid w:val="00264AEB"/>
    <w:rsid w:val="00267375"/>
    <w:rsid w:val="00267430"/>
    <w:rsid w:val="00267A0F"/>
    <w:rsid w:val="00270480"/>
    <w:rsid w:val="00272389"/>
    <w:rsid w:val="002728C5"/>
    <w:rsid w:val="00272A32"/>
    <w:rsid w:val="002733E2"/>
    <w:rsid w:val="002749A9"/>
    <w:rsid w:val="00275BAA"/>
    <w:rsid w:val="00276996"/>
    <w:rsid w:val="00276B47"/>
    <w:rsid w:val="00277DED"/>
    <w:rsid w:val="00280F46"/>
    <w:rsid w:val="0028149A"/>
    <w:rsid w:val="00282418"/>
    <w:rsid w:val="00284ACA"/>
    <w:rsid w:val="00285528"/>
    <w:rsid w:val="0028577D"/>
    <w:rsid w:val="00285838"/>
    <w:rsid w:val="002869A6"/>
    <w:rsid w:val="0028746B"/>
    <w:rsid w:val="00291B88"/>
    <w:rsid w:val="00292E2D"/>
    <w:rsid w:val="0029331B"/>
    <w:rsid w:val="002A13E6"/>
    <w:rsid w:val="002A1879"/>
    <w:rsid w:val="002A1A87"/>
    <w:rsid w:val="002A1DC5"/>
    <w:rsid w:val="002A1F95"/>
    <w:rsid w:val="002A36A2"/>
    <w:rsid w:val="002A36C1"/>
    <w:rsid w:val="002A38EB"/>
    <w:rsid w:val="002A43B0"/>
    <w:rsid w:val="002A46A7"/>
    <w:rsid w:val="002A4F0C"/>
    <w:rsid w:val="002A5C6D"/>
    <w:rsid w:val="002A5E04"/>
    <w:rsid w:val="002A762F"/>
    <w:rsid w:val="002A7F9D"/>
    <w:rsid w:val="002B09B0"/>
    <w:rsid w:val="002B0D83"/>
    <w:rsid w:val="002B1D63"/>
    <w:rsid w:val="002B1F31"/>
    <w:rsid w:val="002B2428"/>
    <w:rsid w:val="002B258E"/>
    <w:rsid w:val="002B4012"/>
    <w:rsid w:val="002B5CCF"/>
    <w:rsid w:val="002B5FF0"/>
    <w:rsid w:val="002B771A"/>
    <w:rsid w:val="002C0B93"/>
    <w:rsid w:val="002C0D7B"/>
    <w:rsid w:val="002C22D8"/>
    <w:rsid w:val="002C3215"/>
    <w:rsid w:val="002C367D"/>
    <w:rsid w:val="002C3D50"/>
    <w:rsid w:val="002C411D"/>
    <w:rsid w:val="002C448E"/>
    <w:rsid w:val="002C4A14"/>
    <w:rsid w:val="002C5326"/>
    <w:rsid w:val="002C5DCB"/>
    <w:rsid w:val="002C6202"/>
    <w:rsid w:val="002C647E"/>
    <w:rsid w:val="002C6F16"/>
    <w:rsid w:val="002D089E"/>
    <w:rsid w:val="002D0A6F"/>
    <w:rsid w:val="002D109B"/>
    <w:rsid w:val="002D168C"/>
    <w:rsid w:val="002D1BEA"/>
    <w:rsid w:val="002D2DBC"/>
    <w:rsid w:val="002D353D"/>
    <w:rsid w:val="002D4CE2"/>
    <w:rsid w:val="002D50B0"/>
    <w:rsid w:val="002D574A"/>
    <w:rsid w:val="002D6041"/>
    <w:rsid w:val="002D70D0"/>
    <w:rsid w:val="002E0701"/>
    <w:rsid w:val="002E0B38"/>
    <w:rsid w:val="002E16DE"/>
    <w:rsid w:val="002E519E"/>
    <w:rsid w:val="002E5783"/>
    <w:rsid w:val="002F072B"/>
    <w:rsid w:val="002F1FF0"/>
    <w:rsid w:val="002F331B"/>
    <w:rsid w:val="002F3C19"/>
    <w:rsid w:val="002F4BBD"/>
    <w:rsid w:val="002F53C6"/>
    <w:rsid w:val="002F54B1"/>
    <w:rsid w:val="002F69B6"/>
    <w:rsid w:val="002F7E34"/>
    <w:rsid w:val="00300356"/>
    <w:rsid w:val="00300707"/>
    <w:rsid w:val="0030098C"/>
    <w:rsid w:val="00300DCE"/>
    <w:rsid w:val="003014DD"/>
    <w:rsid w:val="00303279"/>
    <w:rsid w:val="00303893"/>
    <w:rsid w:val="00303A8B"/>
    <w:rsid w:val="0030456A"/>
    <w:rsid w:val="0030547C"/>
    <w:rsid w:val="00305630"/>
    <w:rsid w:val="003058F0"/>
    <w:rsid w:val="00306962"/>
    <w:rsid w:val="00306AAA"/>
    <w:rsid w:val="00306ED3"/>
    <w:rsid w:val="003075DE"/>
    <w:rsid w:val="0031058E"/>
    <w:rsid w:val="00311A73"/>
    <w:rsid w:val="00312016"/>
    <w:rsid w:val="0031212F"/>
    <w:rsid w:val="00312B9D"/>
    <w:rsid w:val="00313801"/>
    <w:rsid w:val="0031544D"/>
    <w:rsid w:val="00317E96"/>
    <w:rsid w:val="00321589"/>
    <w:rsid w:val="0032264E"/>
    <w:rsid w:val="00323261"/>
    <w:rsid w:val="003233DE"/>
    <w:rsid w:val="003237D5"/>
    <w:rsid w:val="0032447A"/>
    <w:rsid w:val="00326826"/>
    <w:rsid w:val="0033018B"/>
    <w:rsid w:val="0033024E"/>
    <w:rsid w:val="0033036C"/>
    <w:rsid w:val="0033316D"/>
    <w:rsid w:val="00333FCD"/>
    <w:rsid w:val="003347A3"/>
    <w:rsid w:val="00334FCE"/>
    <w:rsid w:val="003371E9"/>
    <w:rsid w:val="0034198E"/>
    <w:rsid w:val="00341ECB"/>
    <w:rsid w:val="00342EBE"/>
    <w:rsid w:val="00343D46"/>
    <w:rsid w:val="00343F6C"/>
    <w:rsid w:val="0034780C"/>
    <w:rsid w:val="0035008A"/>
    <w:rsid w:val="003517C2"/>
    <w:rsid w:val="003519DA"/>
    <w:rsid w:val="0035225E"/>
    <w:rsid w:val="00352C37"/>
    <w:rsid w:val="00353A8D"/>
    <w:rsid w:val="00354511"/>
    <w:rsid w:val="00357C87"/>
    <w:rsid w:val="00360E00"/>
    <w:rsid w:val="003618BE"/>
    <w:rsid w:val="00362B36"/>
    <w:rsid w:val="00364591"/>
    <w:rsid w:val="00364E1B"/>
    <w:rsid w:val="003654A9"/>
    <w:rsid w:val="00365ADE"/>
    <w:rsid w:val="00365E3E"/>
    <w:rsid w:val="003665E8"/>
    <w:rsid w:val="003670D8"/>
    <w:rsid w:val="00367E3E"/>
    <w:rsid w:val="0037188C"/>
    <w:rsid w:val="00372B4F"/>
    <w:rsid w:val="00372BE0"/>
    <w:rsid w:val="00372CDD"/>
    <w:rsid w:val="00375323"/>
    <w:rsid w:val="00376C76"/>
    <w:rsid w:val="003770DE"/>
    <w:rsid w:val="003807B1"/>
    <w:rsid w:val="003821D6"/>
    <w:rsid w:val="003832F2"/>
    <w:rsid w:val="00383BF8"/>
    <w:rsid w:val="00384276"/>
    <w:rsid w:val="00384C8F"/>
    <w:rsid w:val="00384DCC"/>
    <w:rsid w:val="003860B0"/>
    <w:rsid w:val="00386295"/>
    <w:rsid w:val="00386932"/>
    <w:rsid w:val="00386C2A"/>
    <w:rsid w:val="0038781C"/>
    <w:rsid w:val="00387C67"/>
    <w:rsid w:val="00390476"/>
    <w:rsid w:val="00390538"/>
    <w:rsid w:val="00391E31"/>
    <w:rsid w:val="003953DA"/>
    <w:rsid w:val="003964C0"/>
    <w:rsid w:val="00396F86"/>
    <w:rsid w:val="003A2D75"/>
    <w:rsid w:val="003A4DF5"/>
    <w:rsid w:val="003A4F19"/>
    <w:rsid w:val="003A58BB"/>
    <w:rsid w:val="003A735E"/>
    <w:rsid w:val="003B1C5F"/>
    <w:rsid w:val="003B1E30"/>
    <w:rsid w:val="003B20AA"/>
    <w:rsid w:val="003B216E"/>
    <w:rsid w:val="003B23EC"/>
    <w:rsid w:val="003B27B2"/>
    <w:rsid w:val="003B2FD6"/>
    <w:rsid w:val="003B5B54"/>
    <w:rsid w:val="003C071C"/>
    <w:rsid w:val="003C34DB"/>
    <w:rsid w:val="003C43EA"/>
    <w:rsid w:val="003C4418"/>
    <w:rsid w:val="003C5642"/>
    <w:rsid w:val="003C5D49"/>
    <w:rsid w:val="003C7B7C"/>
    <w:rsid w:val="003C7F07"/>
    <w:rsid w:val="003D17DD"/>
    <w:rsid w:val="003D1D5A"/>
    <w:rsid w:val="003D2116"/>
    <w:rsid w:val="003D2353"/>
    <w:rsid w:val="003D352C"/>
    <w:rsid w:val="003D379B"/>
    <w:rsid w:val="003D4AFD"/>
    <w:rsid w:val="003D50A2"/>
    <w:rsid w:val="003D5DE3"/>
    <w:rsid w:val="003D5F46"/>
    <w:rsid w:val="003D76C5"/>
    <w:rsid w:val="003D7D43"/>
    <w:rsid w:val="003E0C5B"/>
    <w:rsid w:val="003E34E9"/>
    <w:rsid w:val="003E387D"/>
    <w:rsid w:val="003E3C3A"/>
    <w:rsid w:val="003E4109"/>
    <w:rsid w:val="003E5949"/>
    <w:rsid w:val="003F0404"/>
    <w:rsid w:val="003F14F0"/>
    <w:rsid w:val="003F1AA7"/>
    <w:rsid w:val="003F1E72"/>
    <w:rsid w:val="003F297B"/>
    <w:rsid w:val="003F33A0"/>
    <w:rsid w:val="003F38FF"/>
    <w:rsid w:val="003F57C6"/>
    <w:rsid w:val="003F5CD1"/>
    <w:rsid w:val="003F60DA"/>
    <w:rsid w:val="003F6C3D"/>
    <w:rsid w:val="00400365"/>
    <w:rsid w:val="00400BC9"/>
    <w:rsid w:val="004016F6"/>
    <w:rsid w:val="00401A90"/>
    <w:rsid w:val="00401CA5"/>
    <w:rsid w:val="00401D69"/>
    <w:rsid w:val="00404BFF"/>
    <w:rsid w:val="00406EFB"/>
    <w:rsid w:val="0040704C"/>
    <w:rsid w:val="004071AF"/>
    <w:rsid w:val="00407311"/>
    <w:rsid w:val="00407C44"/>
    <w:rsid w:val="004107B2"/>
    <w:rsid w:val="0041194B"/>
    <w:rsid w:val="0041198F"/>
    <w:rsid w:val="00411C1E"/>
    <w:rsid w:val="00411CF8"/>
    <w:rsid w:val="00411FF9"/>
    <w:rsid w:val="00413248"/>
    <w:rsid w:val="00414EF8"/>
    <w:rsid w:val="00420473"/>
    <w:rsid w:val="00420BAB"/>
    <w:rsid w:val="00422EEA"/>
    <w:rsid w:val="00423768"/>
    <w:rsid w:val="0042408A"/>
    <w:rsid w:val="00424D12"/>
    <w:rsid w:val="00425EDC"/>
    <w:rsid w:val="00426207"/>
    <w:rsid w:val="004264E9"/>
    <w:rsid w:val="00426651"/>
    <w:rsid w:val="00426E11"/>
    <w:rsid w:val="00427BD5"/>
    <w:rsid w:val="00430991"/>
    <w:rsid w:val="00430D8D"/>
    <w:rsid w:val="0043136F"/>
    <w:rsid w:val="004329DD"/>
    <w:rsid w:val="004329F5"/>
    <w:rsid w:val="0043303D"/>
    <w:rsid w:val="004331B1"/>
    <w:rsid w:val="00433CCC"/>
    <w:rsid w:val="00433E01"/>
    <w:rsid w:val="004357FF"/>
    <w:rsid w:val="004360DC"/>
    <w:rsid w:val="00437E0B"/>
    <w:rsid w:val="0044104C"/>
    <w:rsid w:val="004418FE"/>
    <w:rsid w:val="0044209B"/>
    <w:rsid w:val="004421FA"/>
    <w:rsid w:val="00443D3C"/>
    <w:rsid w:val="0044792C"/>
    <w:rsid w:val="0045021E"/>
    <w:rsid w:val="004514D5"/>
    <w:rsid w:val="00451617"/>
    <w:rsid w:val="00453323"/>
    <w:rsid w:val="00453BD5"/>
    <w:rsid w:val="004545B1"/>
    <w:rsid w:val="00455910"/>
    <w:rsid w:val="0045600A"/>
    <w:rsid w:val="0045690A"/>
    <w:rsid w:val="0045708D"/>
    <w:rsid w:val="00460E19"/>
    <w:rsid w:val="00463BF3"/>
    <w:rsid w:val="00465D56"/>
    <w:rsid w:val="00467A7C"/>
    <w:rsid w:val="00467FE6"/>
    <w:rsid w:val="00470239"/>
    <w:rsid w:val="0047273C"/>
    <w:rsid w:val="00472E0C"/>
    <w:rsid w:val="00474548"/>
    <w:rsid w:val="00474DF8"/>
    <w:rsid w:val="00476163"/>
    <w:rsid w:val="00476391"/>
    <w:rsid w:val="004771D0"/>
    <w:rsid w:val="00477513"/>
    <w:rsid w:val="00480566"/>
    <w:rsid w:val="00481390"/>
    <w:rsid w:val="00482352"/>
    <w:rsid w:val="00484A64"/>
    <w:rsid w:val="00484F87"/>
    <w:rsid w:val="0048527B"/>
    <w:rsid w:val="00486662"/>
    <w:rsid w:val="004867DB"/>
    <w:rsid w:val="004874B3"/>
    <w:rsid w:val="00487A22"/>
    <w:rsid w:val="00487C55"/>
    <w:rsid w:val="00490508"/>
    <w:rsid w:val="00490B6A"/>
    <w:rsid w:val="00490F29"/>
    <w:rsid w:val="00492B93"/>
    <w:rsid w:val="00493450"/>
    <w:rsid w:val="0049422D"/>
    <w:rsid w:val="004946A4"/>
    <w:rsid w:val="0049492D"/>
    <w:rsid w:val="0049589D"/>
    <w:rsid w:val="00495D68"/>
    <w:rsid w:val="00497552"/>
    <w:rsid w:val="00497BA6"/>
    <w:rsid w:val="00497CFD"/>
    <w:rsid w:val="004A181E"/>
    <w:rsid w:val="004A2072"/>
    <w:rsid w:val="004A3475"/>
    <w:rsid w:val="004A3DFB"/>
    <w:rsid w:val="004A5315"/>
    <w:rsid w:val="004A67A4"/>
    <w:rsid w:val="004A69FE"/>
    <w:rsid w:val="004B0F16"/>
    <w:rsid w:val="004B3315"/>
    <w:rsid w:val="004B4C4B"/>
    <w:rsid w:val="004B4E13"/>
    <w:rsid w:val="004B57D6"/>
    <w:rsid w:val="004B5EB1"/>
    <w:rsid w:val="004B6C35"/>
    <w:rsid w:val="004B7C1A"/>
    <w:rsid w:val="004B7FB2"/>
    <w:rsid w:val="004C12C1"/>
    <w:rsid w:val="004C1AF3"/>
    <w:rsid w:val="004C2C7F"/>
    <w:rsid w:val="004C4031"/>
    <w:rsid w:val="004C432E"/>
    <w:rsid w:val="004C49AF"/>
    <w:rsid w:val="004C60F9"/>
    <w:rsid w:val="004C62DB"/>
    <w:rsid w:val="004C664F"/>
    <w:rsid w:val="004C70D9"/>
    <w:rsid w:val="004C7E8E"/>
    <w:rsid w:val="004D39D1"/>
    <w:rsid w:val="004D3A39"/>
    <w:rsid w:val="004D4235"/>
    <w:rsid w:val="004D520E"/>
    <w:rsid w:val="004D54A3"/>
    <w:rsid w:val="004D5C0F"/>
    <w:rsid w:val="004D6FE5"/>
    <w:rsid w:val="004D747D"/>
    <w:rsid w:val="004E0B91"/>
    <w:rsid w:val="004E1E2C"/>
    <w:rsid w:val="004E1F0B"/>
    <w:rsid w:val="004E20FD"/>
    <w:rsid w:val="004E241D"/>
    <w:rsid w:val="004E2A74"/>
    <w:rsid w:val="004E2E38"/>
    <w:rsid w:val="004E3844"/>
    <w:rsid w:val="004E4E9F"/>
    <w:rsid w:val="004E6870"/>
    <w:rsid w:val="004F3975"/>
    <w:rsid w:val="004F46E2"/>
    <w:rsid w:val="004F48A7"/>
    <w:rsid w:val="004F76A7"/>
    <w:rsid w:val="005009A5"/>
    <w:rsid w:val="005039B1"/>
    <w:rsid w:val="00503CD1"/>
    <w:rsid w:val="00503F36"/>
    <w:rsid w:val="00504454"/>
    <w:rsid w:val="00505BF2"/>
    <w:rsid w:val="00506641"/>
    <w:rsid w:val="00507851"/>
    <w:rsid w:val="00510453"/>
    <w:rsid w:val="0051086A"/>
    <w:rsid w:val="00510891"/>
    <w:rsid w:val="00511B69"/>
    <w:rsid w:val="0051316E"/>
    <w:rsid w:val="0051356C"/>
    <w:rsid w:val="005147E7"/>
    <w:rsid w:val="00515152"/>
    <w:rsid w:val="0051606A"/>
    <w:rsid w:val="005176B3"/>
    <w:rsid w:val="00520421"/>
    <w:rsid w:val="0052168D"/>
    <w:rsid w:val="00521B9F"/>
    <w:rsid w:val="0052377C"/>
    <w:rsid w:val="005246F8"/>
    <w:rsid w:val="005264F7"/>
    <w:rsid w:val="00526B19"/>
    <w:rsid w:val="00526DDF"/>
    <w:rsid w:val="005270E4"/>
    <w:rsid w:val="005279AE"/>
    <w:rsid w:val="00530CE0"/>
    <w:rsid w:val="00530FA3"/>
    <w:rsid w:val="00531699"/>
    <w:rsid w:val="0053231C"/>
    <w:rsid w:val="0053244A"/>
    <w:rsid w:val="00534BB8"/>
    <w:rsid w:val="00535213"/>
    <w:rsid w:val="00535C1F"/>
    <w:rsid w:val="00536E66"/>
    <w:rsid w:val="00537230"/>
    <w:rsid w:val="00537464"/>
    <w:rsid w:val="005418AA"/>
    <w:rsid w:val="00543288"/>
    <w:rsid w:val="005455B9"/>
    <w:rsid w:val="00546E7B"/>
    <w:rsid w:val="00547255"/>
    <w:rsid w:val="005473DD"/>
    <w:rsid w:val="00550695"/>
    <w:rsid w:val="005517C5"/>
    <w:rsid w:val="00554260"/>
    <w:rsid w:val="00554E26"/>
    <w:rsid w:val="0055671B"/>
    <w:rsid w:val="00561EDA"/>
    <w:rsid w:val="00563E70"/>
    <w:rsid w:val="0056770C"/>
    <w:rsid w:val="00570160"/>
    <w:rsid w:val="005703CB"/>
    <w:rsid w:val="005709A2"/>
    <w:rsid w:val="00570B41"/>
    <w:rsid w:val="005726A2"/>
    <w:rsid w:val="00573197"/>
    <w:rsid w:val="00575015"/>
    <w:rsid w:val="00577222"/>
    <w:rsid w:val="00577D6E"/>
    <w:rsid w:val="0058160C"/>
    <w:rsid w:val="00581D9F"/>
    <w:rsid w:val="0058219C"/>
    <w:rsid w:val="00582E46"/>
    <w:rsid w:val="0058320D"/>
    <w:rsid w:val="00583765"/>
    <w:rsid w:val="00584C6F"/>
    <w:rsid w:val="00584CEA"/>
    <w:rsid w:val="00585BE9"/>
    <w:rsid w:val="00585FF8"/>
    <w:rsid w:val="00587412"/>
    <w:rsid w:val="00587974"/>
    <w:rsid w:val="005918F9"/>
    <w:rsid w:val="00591ED2"/>
    <w:rsid w:val="005932B2"/>
    <w:rsid w:val="0059424E"/>
    <w:rsid w:val="00594759"/>
    <w:rsid w:val="00595BCE"/>
    <w:rsid w:val="005965D2"/>
    <w:rsid w:val="005973C7"/>
    <w:rsid w:val="005A1785"/>
    <w:rsid w:val="005A4B8A"/>
    <w:rsid w:val="005A64E7"/>
    <w:rsid w:val="005A6B97"/>
    <w:rsid w:val="005A7C33"/>
    <w:rsid w:val="005B28C2"/>
    <w:rsid w:val="005B2992"/>
    <w:rsid w:val="005B438D"/>
    <w:rsid w:val="005B4E78"/>
    <w:rsid w:val="005B62DE"/>
    <w:rsid w:val="005B6BEB"/>
    <w:rsid w:val="005C06A5"/>
    <w:rsid w:val="005C155F"/>
    <w:rsid w:val="005C181E"/>
    <w:rsid w:val="005C2884"/>
    <w:rsid w:val="005C2DBC"/>
    <w:rsid w:val="005C4DB7"/>
    <w:rsid w:val="005C6E8D"/>
    <w:rsid w:val="005D057C"/>
    <w:rsid w:val="005D0D5F"/>
    <w:rsid w:val="005D112F"/>
    <w:rsid w:val="005D1A9C"/>
    <w:rsid w:val="005D37CC"/>
    <w:rsid w:val="005D38EA"/>
    <w:rsid w:val="005D4549"/>
    <w:rsid w:val="005D4889"/>
    <w:rsid w:val="005D53A2"/>
    <w:rsid w:val="005D757D"/>
    <w:rsid w:val="005E0EAB"/>
    <w:rsid w:val="005E4B06"/>
    <w:rsid w:val="005E5EA1"/>
    <w:rsid w:val="005F0C8A"/>
    <w:rsid w:val="005F43F6"/>
    <w:rsid w:val="005F6585"/>
    <w:rsid w:val="005F670D"/>
    <w:rsid w:val="005F744A"/>
    <w:rsid w:val="0060085F"/>
    <w:rsid w:val="00600E48"/>
    <w:rsid w:val="00601091"/>
    <w:rsid w:val="0060207A"/>
    <w:rsid w:val="00602E83"/>
    <w:rsid w:val="006031D7"/>
    <w:rsid w:val="00604527"/>
    <w:rsid w:val="0060460E"/>
    <w:rsid w:val="006060D9"/>
    <w:rsid w:val="00607503"/>
    <w:rsid w:val="006117C0"/>
    <w:rsid w:val="00612549"/>
    <w:rsid w:val="0061409E"/>
    <w:rsid w:val="0061556D"/>
    <w:rsid w:val="0061614E"/>
    <w:rsid w:val="00617326"/>
    <w:rsid w:val="00621218"/>
    <w:rsid w:val="00622657"/>
    <w:rsid w:val="00622ECE"/>
    <w:rsid w:val="00623095"/>
    <w:rsid w:val="00624BE8"/>
    <w:rsid w:val="006263CF"/>
    <w:rsid w:val="00626E63"/>
    <w:rsid w:val="00631499"/>
    <w:rsid w:val="00631A0F"/>
    <w:rsid w:val="006328E3"/>
    <w:rsid w:val="006347C6"/>
    <w:rsid w:val="00636071"/>
    <w:rsid w:val="00637638"/>
    <w:rsid w:val="00640023"/>
    <w:rsid w:val="0064121F"/>
    <w:rsid w:val="00643926"/>
    <w:rsid w:val="006458C7"/>
    <w:rsid w:val="0065062F"/>
    <w:rsid w:val="00651759"/>
    <w:rsid w:val="00652CCB"/>
    <w:rsid w:val="00652D9B"/>
    <w:rsid w:val="00653B79"/>
    <w:rsid w:val="006558AF"/>
    <w:rsid w:val="00656B75"/>
    <w:rsid w:val="0066139C"/>
    <w:rsid w:val="0066171F"/>
    <w:rsid w:val="00663491"/>
    <w:rsid w:val="00663A4B"/>
    <w:rsid w:val="00663BB2"/>
    <w:rsid w:val="00664561"/>
    <w:rsid w:val="00664D4B"/>
    <w:rsid w:val="0066556D"/>
    <w:rsid w:val="00665F11"/>
    <w:rsid w:val="006709AA"/>
    <w:rsid w:val="00671559"/>
    <w:rsid w:val="00671E1E"/>
    <w:rsid w:val="006730C0"/>
    <w:rsid w:val="00673A5C"/>
    <w:rsid w:val="00673C4D"/>
    <w:rsid w:val="00674B7E"/>
    <w:rsid w:val="00674FF8"/>
    <w:rsid w:val="00676442"/>
    <w:rsid w:val="006767B7"/>
    <w:rsid w:val="006768B5"/>
    <w:rsid w:val="006775F4"/>
    <w:rsid w:val="00677662"/>
    <w:rsid w:val="00677E6F"/>
    <w:rsid w:val="00680027"/>
    <w:rsid w:val="006810AD"/>
    <w:rsid w:val="006837DC"/>
    <w:rsid w:val="006843C7"/>
    <w:rsid w:val="006846FB"/>
    <w:rsid w:val="00685919"/>
    <w:rsid w:val="00685B39"/>
    <w:rsid w:val="00686999"/>
    <w:rsid w:val="00687EDD"/>
    <w:rsid w:val="00690827"/>
    <w:rsid w:val="00692108"/>
    <w:rsid w:val="00692CB3"/>
    <w:rsid w:val="00693164"/>
    <w:rsid w:val="00695AAC"/>
    <w:rsid w:val="006964B1"/>
    <w:rsid w:val="0069695A"/>
    <w:rsid w:val="0069744E"/>
    <w:rsid w:val="00697D42"/>
    <w:rsid w:val="006A15A7"/>
    <w:rsid w:val="006A1794"/>
    <w:rsid w:val="006A226B"/>
    <w:rsid w:val="006A456F"/>
    <w:rsid w:val="006A48F0"/>
    <w:rsid w:val="006A5995"/>
    <w:rsid w:val="006A6F98"/>
    <w:rsid w:val="006B1793"/>
    <w:rsid w:val="006B1A4C"/>
    <w:rsid w:val="006B1C33"/>
    <w:rsid w:val="006B2226"/>
    <w:rsid w:val="006B2CAC"/>
    <w:rsid w:val="006B42B8"/>
    <w:rsid w:val="006B728F"/>
    <w:rsid w:val="006B7932"/>
    <w:rsid w:val="006C138D"/>
    <w:rsid w:val="006C30D3"/>
    <w:rsid w:val="006C409D"/>
    <w:rsid w:val="006C45DA"/>
    <w:rsid w:val="006C4A54"/>
    <w:rsid w:val="006C5050"/>
    <w:rsid w:val="006D14FD"/>
    <w:rsid w:val="006D35A5"/>
    <w:rsid w:val="006D3977"/>
    <w:rsid w:val="006D421B"/>
    <w:rsid w:val="006D5095"/>
    <w:rsid w:val="006D5CE9"/>
    <w:rsid w:val="006E010B"/>
    <w:rsid w:val="006E050C"/>
    <w:rsid w:val="006E1A36"/>
    <w:rsid w:val="006E1CBA"/>
    <w:rsid w:val="006E2967"/>
    <w:rsid w:val="006E33B3"/>
    <w:rsid w:val="006E4137"/>
    <w:rsid w:val="006E72AE"/>
    <w:rsid w:val="006E796E"/>
    <w:rsid w:val="006F046C"/>
    <w:rsid w:val="006F21DB"/>
    <w:rsid w:val="006F390E"/>
    <w:rsid w:val="006F3D83"/>
    <w:rsid w:val="006F47FD"/>
    <w:rsid w:val="006F5290"/>
    <w:rsid w:val="006F6B45"/>
    <w:rsid w:val="006F6CE0"/>
    <w:rsid w:val="006F6E37"/>
    <w:rsid w:val="006F7B09"/>
    <w:rsid w:val="007000C0"/>
    <w:rsid w:val="00700703"/>
    <w:rsid w:val="00700737"/>
    <w:rsid w:val="00700AAD"/>
    <w:rsid w:val="00701F85"/>
    <w:rsid w:val="007031D5"/>
    <w:rsid w:val="00703E5F"/>
    <w:rsid w:val="007044EF"/>
    <w:rsid w:val="00705423"/>
    <w:rsid w:val="00705B89"/>
    <w:rsid w:val="00706495"/>
    <w:rsid w:val="0070671B"/>
    <w:rsid w:val="0070773D"/>
    <w:rsid w:val="00707BF8"/>
    <w:rsid w:val="00707D13"/>
    <w:rsid w:val="00711E59"/>
    <w:rsid w:val="007123DE"/>
    <w:rsid w:val="0071248B"/>
    <w:rsid w:val="00712692"/>
    <w:rsid w:val="00712BD7"/>
    <w:rsid w:val="00713C9B"/>
    <w:rsid w:val="007200CC"/>
    <w:rsid w:val="007201C4"/>
    <w:rsid w:val="00720DAC"/>
    <w:rsid w:val="00721147"/>
    <w:rsid w:val="007223EE"/>
    <w:rsid w:val="007229A6"/>
    <w:rsid w:val="007231C8"/>
    <w:rsid w:val="0072467D"/>
    <w:rsid w:val="0072507F"/>
    <w:rsid w:val="0072693B"/>
    <w:rsid w:val="007279B2"/>
    <w:rsid w:val="0073042D"/>
    <w:rsid w:val="0073095D"/>
    <w:rsid w:val="00731D3B"/>
    <w:rsid w:val="00732A73"/>
    <w:rsid w:val="00733B6E"/>
    <w:rsid w:val="00733C68"/>
    <w:rsid w:val="0073409F"/>
    <w:rsid w:val="00737997"/>
    <w:rsid w:val="007402D0"/>
    <w:rsid w:val="007429FA"/>
    <w:rsid w:val="00742AA2"/>
    <w:rsid w:val="00742CB4"/>
    <w:rsid w:val="007438B3"/>
    <w:rsid w:val="00744546"/>
    <w:rsid w:val="00744CB6"/>
    <w:rsid w:val="0074514D"/>
    <w:rsid w:val="007470F9"/>
    <w:rsid w:val="007478BC"/>
    <w:rsid w:val="007501AB"/>
    <w:rsid w:val="0075080F"/>
    <w:rsid w:val="00750D41"/>
    <w:rsid w:val="007516DB"/>
    <w:rsid w:val="0075170A"/>
    <w:rsid w:val="00751E96"/>
    <w:rsid w:val="007527A4"/>
    <w:rsid w:val="00752AB4"/>
    <w:rsid w:val="00757D21"/>
    <w:rsid w:val="0076104B"/>
    <w:rsid w:val="007619A4"/>
    <w:rsid w:val="00763E65"/>
    <w:rsid w:val="00763F0A"/>
    <w:rsid w:val="00764171"/>
    <w:rsid w:val="00765EE8"/>
    <w:rsid w:val="00766D56"/>
    <w:rsid w:val="007672F7"/>
    <w:rsid w:val="00767B45"/>
    <w:rsid w:val="00770BF0"/>
    <w:rsid w:val="00772B73"/>
    <w:rsid w:val="0077443B"/>
    <w:rsid w:val="00775223"/>
    <w:rsid w:val="007764CD"/>
    <w:rsid w:val="0078140A"/>
    <w:rsid w:val="00781CA8"/>
    <w:rsid w:val="007820D5"/>
    <w:rsid w:val="00782533"/>
    <w:rsid w:val="0078318B"/>
    <w:rsid w:val="00783E7C"/>
    <w:rsid w:val="00785AC9"/>
    <w:rsid w:val="00786BBB"/>
    <w:rsid w:val="007876FD"/>
    <w:rsid w:val="00787FC9"/>
    <w:rsid w:val="00791725"/>
    <w:rsid w:val="00791C7A"/>
    <w:rsid w:val="00793051"/>
    <w:rsid w:val="00796E9B"/>
    <w:rsid w:val="00797E3F"/>
    <w:rsid w:val="007A0360"/>
    <w:rsid w:val="007A1480"/>
    <w:rsid w:val="007A2B52"/>
    <w:rsid w:val="007A34F7"/>
    <w:rsid w:val="007A36F1"/>
    <w:rsid w:val="007A5884"/>
    <w:rsid w:val="007A616C"/>
    <w:rsid w:val="007A61E1"/>
    <w:rsid w:val="007A6495"/>
    <w:rsid w:val="007A69B4"/>
    <w:rsid w:val="007A7A78"/>
    <w:rsid w:val="007A7EE1"/>
    <w:rsid w:val="007B0141"/>
    <w:rsid w:val="007B0312"/>
    <w:rsid w:val="007B09A2"/>
    <w:rsid w:val="007B0A04"/>
    <w:rsid w:val="007B21D9"/>
    <w:rsid w:val="007B494C"/>
    <w:rsid w:val="007B6970"/>
    <w:rsid w:val="007B6BB6"/>
    <w:rsid w:val="007B70FA"/>
    <w:rsid w:val="007B7ACE"/>
    <w:rsid w:val="007B7C48"/>
    <w:rsid w:val="007B7C7E"/>
    <w:rsid w:val="007C13B4"/>
    <w:rsid w:val="007C1E26"/>
    <w:rsid w:val="007C2DF7"/>
    <w:rsid w:val="007C2E98"/>
    <w:rsid w:val="007C33B1"/>
    <w:rsid w:val="007C376E"/>
    <w:rsid w:val="007C405A"/>
    <w:rsid w:val="007C6902"/>
    <w:rsid w:val="007C6AB7"/>
    <w:rsid w:val="007D1069"/>
    <w:rsid w:val="007D18EC"/>
    <w:rsid w:val="007D2CA6"/>
    <w:rsid w:val="007D44CF"/>
    <w:rsid w:val="007D5763"/>
    <w:rsid w:val="007D5A78"/>
    <w:rsid w:val="007D6565"/>
    <w:rsid w:val="007E0093"/>
    <w:rsid w:val="007E2C32"/>
    <w:rsid w:val="007E4763"/>
    <w:rsid w:val="007E5D02"/>
    <w:rsid w:val="007E71BE"/>
    <w:rsid w:val="007E77EA"/>
    <w:rsid w:val="007F031A"/>
    <w:rsid w:val="007F0D56"/>
    <w:rsid w:val="007F16A3"/>
    <w:rsid w:val="007F1E3E"/>
    <w:rsid w:val="007F2A1C"/>
    <w:rsid w:val="007F321A"/>
    <w:rsid w:val="007F3324"/>
    <w:rsid w:val="007F3714"/>
    <w:rsid w:val="007F3FA3"/>
    <w:rsid w:val="007F4CBD"/>
    <w:rsid w:val="007F6120"/>
    <w:rsid w:val="007F6447"/>
    <w:rsid w:val="007F78A2"/>
    <w:rsid w:val="007F7CA2"/>
    <w:rsid w:val="00800ECE"/>
    <w:rsid w:val="008017BE"/>
    <w:rsid w:val="00806256"/>
    <w:rsid w:val="00807CFD"/>
    <w:rsid w:val="0081175B"/>
    <w:rsid w:val="00812CF7"/>
    <w:rsid w:val="00817488"/>
    <w:rsid w:val="00817693"/>
    <w:rsid w:val="008224E2"/>
    <w:rsid w:val="008224F2"/>
    <w:rsid w:val="008236FB"/>
    <w:rsid w:val="00823F17"/>
    <w:rsid w:val="00824B15"/>
    <w:rsid w:val="00824F74"/>
    <w:rsid w:val="0082523B"/>
    <w:rsid w:val="008252E8"/>
    <w:rsid w:val="008257DA"/>
    <w:rsid w:val="008262A2"/>
    <w:rsid w:val="00826C47"/>
    <w:rsid w:val="00827B56"/>
    <w:rsid w:val="00827C32"/>
    <w:rsid w:val="00830B94"/>
    <w:rsid w:val="0083151E"/>
    <w:rsid w:val="00832FDA"/>
    <w:rsid w:val="008338EF"/>
    <w:rsid w:val="00836723"/>
    <w:rsid w:val="00837766"/>
    <w:rsid w:val="008429A2"/>
    <w:rsid w:val="00843766"/>
    <w:rsid w:val="00843FA8"/>
    <w:rsid w:val="00844132"/>
    <w:rsid w:val="008450A4"/>
    <w:rsid w:val="0084531A"/>
    <w:rsid w:val="008469D2"/>
    <w:rsid w:val="00850BBE"/>
    <w:rsid w:val="00850DE5"/>
    <w:rsid w:val="00850ECD"/>
    <w:rsid w:val="00851290"/>
    <w:rsid w:val="00851A78"/>
    <w:rsid w:val="008530A8"/>
    <w:rsid w:val="00853BB7"/>
    <w:rsid w:val="0085422F"/>
    <w:rsid w:val="00854E01"/>
    <w:rsid w:val="00855162"/>
    <w:rsid w:val="0085533A"/>
    <w:rsid w:val="00856619"/>
    <w:rsid w:val="00856D0B"/>
    <w:rsid w:val="008573D1"/>
    <w:rsid w:val="0085775B"/>
    <w:rsid w:val="00857D27"/>
    <w:rsid w:val="0086141B"/>
    <w:rsid w:val="008624F2"/>
    <w:rsid w:val="00865A14"/>
    <w:rsid w:val="0086646A"/>
    <w:rsid w:val="00866513"/>
    <w:rsid w:val="00866B78"/>
    <w:rsid w:val="00867236"/>
    <w:rsid w:val="00867D60"/>
    <w:rsid w:val="008710B4"/>
    <w:rsid w:val="008716E0"/>
    <w:rsid w:val="00872B57"/>
    <w:rsid w:val="00873EC8"/>
    <w:rsid w:val="00874AB9"/>
    <w:rsid w:val="00875AA7"/>
    <w:rsid w:val="00875AFF"/>
    <w:rsid w:val="00877CA2"/>
    <w:rsid w:val="0088084E"/>
    <w:rsid w:val="00880F8E"/>
    <w:rsid w:val="00882899"/>
    <w:rsid w:val="00883BE3"/>
    <w:rsid w:val="00885A1F"/>
    <w:rsid w:val="00886E61"/>
    <w:rsid w:val="00887614"/>
    <w:rsid w:val="00887A27"/>
    <w:rsid w:val="00892049"/>
    <w:rsid w:val="00892627"/>
    <w:rsid w:val="008927D6"/>
    <w:rsid w:val="00892E4C"/>
    <w:rsid w:val="00894B86"/>
    <w:rsid w:val="00895797"/>
    <w:rsid w:val="00895D0B"/>
    <w:rsid w:val="00896648"/>
    <w:rsid w:val="0089783B"/>
    <w:rsid w:val="008A0A76"/>
    <w:rsid w:val="008A10DE"/>
    <w:rsid w:val="008A3D66"/>
    <w:rsid w:val="008A4430"/>
    <w:rsid w:val="008A4569"/>
    <w:rsid w:val="008A46D5"/>
    <w:rsid w:val="008A491C"/>
    <w:rsid w:val="008B22A3"/>
    <w:rsid w:val="008B368A"/>
    <w:rsid w:val="008B57F9"/>
    <w:rsid w:val="008B6004"/>
    <w:rsid w:val="008B6904"/>
    <w:rsid w:val="008B76E6"/>
    <w:rsid w:val="008B7A17"/>
    <w:rsid w:val="008C2501"/>
    <w:rsid w:val="008C3742"/>
    <w:rsid w:val="008C38D6"/>
    <w:rsid w:val="008C4BCA"/>
    <w:rsid w:val="008C4CC7"/>
    <w:rsid w:val="008C52C7"/>
    <w:rsid w:val="008C5623"/>
    <w:rsid w:val="008C6C4F"/>
    <w:rsid w:val="008C75D2"/>
    <w:rsid w:val="008C7E75"/>
    <w:rsid w:val="008D08DD"/>
    <w:rsid w:val="008D093A"/>
    <w:rsid w:val="008D0BDA"/>
    <w:rsid w:val="008D17CF"/>
    <w:rsid w:val="008D1CED"/>
    <w:rsid w:val="008D20C2"/>
    <w:rsid w:val="008D2FA6"/>
    <w:rsid w:val="008D3052"/>
    <w:rsid w:val="008D5528"/>
    <w:rsid w:val="008D55FC"/>
    <w:rsid w:val="008D6DA3"/>
    <w:rsid w:val="008E0B2D"/>
    <w:rsid w:val="008E3074"/>
    <w:rsid w:val="008E5571"/>
    <w:rsid w:val="008E58CA"/>
    <w:rsid w:val="008E6335"/>
    <w:rsid w:val="008E7013"/>
    <w:rsid w:val="008F0F29"/>
    <w:rsid w:val="008F1942"/>
    <w:rsid w:val="008F4DB4"/>
    <w:rsid w:val="008F5989"/>
    <w:rsid w:val="008F5A92"/>
    <w:rsid w:val="008F5BCF"/>
    <w:rsid w:val="008F5F20"/>
    <w:rsid w:val="008F6507"/>
    <w:rsid w:val="008F78CF"/>
    <w:rsid w:val="00901071"/>
    <w:rsid w:val="009026DF"/>
    <w:rsid w:val="00902F21"/>
    <w:rsid w:val="00903CE3"/>
    <w:rsid w:val="00904161"/>
    <w:rsid w:val="009055A3"/>
    <w:rsid w:val="00905A4A"/>
    <w:rsid w:val="00905D3B"/>
    <w:rsid w:val="00911A48"/>
    <w:rsid w:val="009141C1"/>
    <w:rsid w:val="00916D3D"/>
    <w:rsid w:val="0091709A"/>
    <w:rsid w:val="009212A1"/>
    <w:rsid w:val="00922564"/>
    <w:rsid w:val="00922EDB"/>
    <w:rsid w:val="00923430"/>
    <w:rsid w:val="00923744"/>
    <w:rsid w:val="00924673"/>
    <w:rsid w:val="00926956"/>
    <w:rsid w:val="00926E89"/>
    <w:rsid w:val="00927447"/>
    <w:rsid w:val="00930342"/>
    <w:rsid w:val="009307F0"/>
    <w:rsid w:val="00930B6C"/>
    <w:rsid w:val="0093178D"/>
    <w:rsid w:val="00931858"/>
    <w:rsid w:val="00931EA8"/>
    <w:rsid w:val="00933E0D"/>
    <w:rsid w:val="00934145"/>
    <w:rsid w:val="009343DC"/>
    <w:rsid w:val="00934EC6"/>
    <w:rsid w:val="0093525D"/>
    <w:rsid w:val="00935C40"/>
    <w:rsid w:val="00935C60"/>
    <w:rsid w:val="00935F59"/>
    <w:rsid w:val="00937253"/>
    <w:rsid w:val="00940994"/>
    <w:rsid w:val="00943579"/>
    <w:rsid w:val="009436DB"/>
    <w:rsid w:val="00943C1A"/>
    <w:rsid w:val="009440EF"/>
    <w:rsid w:val="0094635B"/>
    <w:rsid w:val="00950154"/>
    <w:rsid w:val="00950CC7"/>
    <w:rsid w:val="0095406B"/>
    <w:rsid w:val="00954ACE"/>
    <w:rsid w:val="00955599"/>
    <w:rsid w:val="0095572D"/>
    <w:rsid w:val="00956E1D"/>
    <w:rsid w:val="00956F63"/>
    <w:rsid w:val="00960D29"/>
    <w:rsid w:val="009613E6"/>
    <w:rsid w:val="0096143F"/>
    <w:rsid w:val="00961634"/>
    <w:rsid w:val="00961686"/>
    <w:rsid w:val="00961D12"/>
    <w:rsid w:val="00963164"/>
    <w:rsid w:val="00963E95"/>
    <w:rsid w:val="0096439B"/>
    <w:rsid w:val="009656E0"/>
    <w:rsid w:val="00965A4A"/>
    <w:rsid w:val="00966A14"/>
    <w:rsid w:val="00966FB8"/>
    <w:rsid w:val="009676F4"/>
    <w:rsid w:val="00970F6E"/>
    <w:rsid w:val="00972372"/>
    <w:rsid w:val="0097271B"/>
    <w:rsid w:val="00972DDE"/>
    <w:rsid w:val="00973071"/>
    <w:rsid w:val="00974B11"/>
    <w:rsid w:val="00974FFB"/>
    <w:rsid w:val="0097710F"/>
    <w:rsid w:val="00977EAC"/>
    <w:rsid w:val="0098088D"/>
    <w:rsid w:val="009816FB"/>
    <w:rsid w:val="00981757"/>
    <w:rsid w:val="00982B04"/>
    <w:rsid w:val="009855DE"/>
    <w:rsid w:val="0099153D"/>
    <w:rsid w:val="00991A3C"/>
    <w:rsid w:val="00992550"/>
    <w:rsid w:val="00992FFE"/>
    <w:rsid w:val="00995593"/>
    <w:rsid w:val="0099598A"/>
    <w:rsid w:val="00995A16"/>
    <w:rsid w:val="00996A4C"/>
    <w:rsid w:val="00996C73"/>
    <w:rsid w:val="00997B78"/>
    <w:rsid w:val="009A0E71"/>
    <w:rsid w:val="009A2D09"/>
    <w:rsid w:val="009A33B3"/>
    <w:rsid w:val="009A3BA3"/>
    <w:rsid w:val="009A415E"/>
    <w:rsid w:val="009A6199"/>
    <w:rsid w:val="009A61A7"/>
    <w:rsid w:val="009A729D"/>
    <w:rsid w:val="009B0A64"/>
    <w:rsid w:val="009B2CE1"/>
    <w:rsid w:val="009B4239"/>
    <w:rsid w:val="009B5D5E"/>
    <w:rsid w:val="009B68FF"/>
    <w:rsid w:val="009C0D94"/>
    <w:rsid w:val="009C1AD7"/>
    <w:rsid w:val="009C271C"/>
    <w:rsid w:val="009C42FE"/>
    <w:rsid w:val="009C725E"/>
    <w:rsid w:val="009D0207"/>
    <w:rsid w:val="009D0CC6"/>
    <w:rsid w:val="009D1A9A"/>
    <w:rsid w:val="009D1D85"/>
    <w:rsid w:val="009D25CD"/>
    <w:rsid w:val="009D3363"/>
    <w:rsid w:val="009D3647"/>
    <w:rsid w:val="009D3CEE"/>
    <w:rsid w:val="009D7160"/>
    <w:rsid w:val="009E0D96"/>
    <w:rsid w:val="009E1489"/>
    <w:rsid w:val="009E21CC"/>
    <w:rsid w:val="009E2599"/>
    <w:rsid w:val="009E4F05"/>
    <w:rsid w:val="009E630D"/>
    <w:rsid w:val="009F0399"/>
    <w:rsid w:val="009F06BD"/>
    <w:rsid w:val="009F21B7"/>
    <w:rsid w:val="009F3B96"/>
    <w:rsid w:val="009F59A0"/>
    <w:rsid w:val="00A00556"/>
    <w:rsid w:val="00A00913"/>
    <w:rsid w:val="00A00DA6"/>
    <w:rsid w:val="00A015A2"/>
    <w:rsid w:val="00A01E0E"/>
    <w:rsid w:val="00A03066"/>
    <w:rsid w:val="00A0399B"/>
    <w:rsid w:val="00A03B47"/>
    <w:rsid w:val="00A03E78"/>
    <w:rsid w:val="00A04688"/>
    <w:rsid w:val="00A059F1"/>
    <w:rsid w:val="00A060CF"/>
    <w:rsid w:val="00A068AF"/>
    <w:rsid w:val="00A06D41"/>
    <w:rsid w:val="00A0766E"/>
    <w:rsid w:val="00A07D3F"/>
    <w:rsid w:val="00A13C18"/>
    <w:rsid w:val="00A144C2"/>
    <w:rsid w:val="00A14598"/>
    <w:rsid w:val="00A15244"/>
    <w:rsid w:val="00A152D7"/>
    <w:rsid w:val="00A166BF"/>
    <w:rsid w:val="00A17441"/>
    <w:rsid w:val="00A201D7"/>
    <w:rsid w:val="00A218BA"/>
    <w:rsid w:val="00A21A5C"/>
    <w:rsid w:val="00A22085"/>
    <w:rsid w:val="00A23137"/>
    <w:rsid w:val="00A23288"/>
    <w:rsid w:val="00A237ED"/>
    <w:rsid w:val="00A2425A"/>
    <w:rsid w:val="00A25506"/>
    <w:rsid w:val="00A2596B"/>
    <w:rsid w:val="00A30002"/>
    <w:rsid w:val="00A30B48"/>
    <w:rsid w:val="00A31AC5"/>
    <w:rsid w:val="00A34924"/>
    <w:rsid w:val="00A34D30"/>
    <w:rsid w:val="00A353C5"/>
    <w:rsid w:val="00A36669"/>
    <w:rsid w:val="00A36BBD"/>
    <w:rsid w:val="00A36BDD"/>
    <w:rsid w:val="00A36CAB"/>
    <w:rsid w:val="00A36D93"/>
    <w:rsid w:val="00A36ED2"/>
    <w:rsid w:val="00A37655"/>
    <w:rsid w:val="00A40A54"/>
    <w:rsid w:val="00A40C08"/>
    <w:rsid w:val="00A41466"/>
    <w:rsid w:val="00A421F9"/>
    <w:rsid w:val="00A423CC"/>
    <w:rsid w:val="00A438C3"/>
    <w:rsid w:val="00A43DE1"/>
    <w:rsid w:val="00A44C59"/>
    <w:rsid w:val="00A4507E"/>
    <w:rsid w:val="00A45C54"/>
    <w:rsid w:val="00A52517"/>
    <w:rsid w:val="00A53EBF"/>
    <w:rsid w:val="00A5408C"/>
    <w:rsid w:val="00A55446"/>
    <w:rsid w:val="00A55545"/>
    <w:rsid w:val="00A55D13"/>
    <w:rsid w:val="00A56CB4"/>
    <w:rsid w:val="00A605E7"/>
    <w:rsid w:val="00A60632"/>
    <w:rsid w:val="00A6063F"/>
    <w:rsid w:val="00A6067F"/>
    <w:rsid w:val="00A6098A"/>
    <w:rsid w:val="00A60A79"/>
    <w:rsid w:val="00A62055"/>
    <w:rsid w:val="00A625E9"/>
    <w:rsid w:val="00A6336A"/>
    <w:rsid w:val="00A6383C"/>
    <w:rsid w:val="00A64288"/>
    <w:rsid w:val="00A646CD"/>
    <w:rsid w:val="00A65A30"/>
    <w:rsid w:val="00A65A62"/>
    <w:rsid w:val="00A6738E"/>
    <w:rsid w:val="00A67FAA"/>
    <w:rsid w:val="00A709A4"/>
    <w:rsid w:val="00A70ECD"/>
    <w:rsid w:val="00A71431"/>
    <w:rsid w:val="00A7198C"/>
    <w:rsid w:val="00A724B0"/>
    <w:rsid w:val="00A733AF"/>
    <w:rsid w:val="00A74655"/>
    <w:rsid w:val="00A74D00"/>
    <w:rsid w:val="00A75D8D"/>
    <w:rsid w:val="00A761F8"/>
    <w:rsid w:val="00A806F4"/>
    <w:rsid w:val="00A82201"/>
    <w:rsid w:val="00A82BE8"/>
    <w:rsid w:val="00A90338"/>
    <w:rsid w:val="00A90E41"/>
    <w:rsid w:val="00A91845"/>
    <w:rsid w:val="00A9215D"/>
    <w:rsid w:val="00A94755"/>
    <w:rsid w:val="00A956EB"/>
    <w:rsid w:val="00A95851"/>
    <w:rsid w:val="00A96752"/>
    <w:rsid w:val="00AA1E8C"/>
    <w:rsid w:val="00AA25EA"/>
    <w:rsid w:val="00AA3E70"/>
    <w:rsid w:val="00AA5B35"/>
    <w:rsid w:val="00AB1990"/>
    <w:rsid w:val="00AB1CF3"/>
    <w:rsid w:val="00AB23DF"/>
    <w:rsid w:val="00AB3775"/>
    <w:rsid w:val="00AB3805"/>
    <w:rsid w:val="00AB3911"/>
    <w:rsid w:val="00AB40B9"/>
    <w:rsid w:val="00AB4563"/>
    <w:rsid w:val="00AB6886"/>
    <w:rsid w:val="00AC0806"/>
    <w:rsid w:val="00AC1ADB"/>
    <w:rsid w:val="00AC2585"/>
    <w:rsid w:val="00AC3948"/>
    <w:rsid w:val="00AC4D59"/>
    <w:rsid w:val="00AC50B0"/>
    <w:rsid w:val="00AC5E4B"/>
    <w:rsid w:val="00AC6BB4"/>
    <w:rsid w:val="00AD0553"/>
    <w:rsid w:val="00AD254B"/>
    <w:rsid w:val="00AD3107"/>
    <w:rsid w:val="00AD3708"/>
    <w:rsid w:val="00AD3E2E"/>
    <w:rsid w:val="00AD4DBC"/>
    <w:rsid w:val="00AD5814"/>
    <w:rsid w:val="00AD5C99"/>
    <w:rsid w:val="00AD6412"/>
    <w:rsid w:val="00AD7435"/>
    <w:rsid w:val="00AE29FE"/>
    <w:rsid w:val="00AE2FC7"/>
    <w:rsid w:val="00AE4CAC"/>
    <w:rsid w:val="00AE4EF5"/>
    <w:rsid w:val="00AE580C"/>
    <w:rsid w:val="00AE5B26"/>
    <w:rsid w:val="00AE5FEF"/>
    <w:rsid w:val="00AE7785"/>
    <w:rsid w:val="00AE7E31"/>
    <w:rsid w:val="00AF05EA"/>
    <w:rsid w:val="00AF17F2"/>
    <w:rsid w:val="00AF21E4"/>
    <w:rsid w:val="00AF2C35"/>
    <w:rsid w:val="00AF376F"/>
    <w:rsid w:val="00AF4380"/>
    <w:rsid w:val="00AF513F"/>
    <w:rsid w:val="00B022DC"/>
    <w:rsid w:val="00B03D28"/>
    <w:rsid w:val="00B06D2C"/>
    <w:rsid w:val="00B07D57"/>
    <w:rsid w:val="00B10D1F"/>
    <w:rsid w:val="00B11E49"/>
    <w:rsid w:val="00B125CD"/>
    <w:rsid w:val="00B13521"/>
    <w:rsid w:val="00B15738"/>
    <w:rsid w:val="00B16C08"/>
    <w:rsid w:val="00B171B0"/>
    <w:rsid w:val="00B174E9"/>
    <w:rsid w:val="00B17AEB"/>
    <w:rsid w:val="00B17C61"/>
    <w:rsid w:val="00B20FEC"/>
    <w:rsid w:val="00B2180D"/>
    <w:rsid w:val="00B22DE1"/>
    <w:rsid w:val="00B24061"/>
    <w:rsid w:val="00B24303"/>
    <w:rsid w:val="00B264FB"/>
    <w:rsid w:val="00B2767B"/>
    <w:rsid w:val="00B27DD6"/>
    <w:rsid w:val="00B301DD"/>
    <w:rsid w:val="00B30A4C"/>
    <w:rsid w:val="00B31353"/>
    <w:rsid w:val="00B31BA9"/>
    <w:rsid w:val="00B32CB9"/>
    <w:rsid w:val="00B32E90"/>
    <w:rsid w:val="00B33A57"/>
    <w:rsid w:val="00B3456C"/>
    <w:rsid w:val="00B34ED3"/>
    <w:rsid w:val="00B36316"/>
    <w:rsid w:val="00B363B3"/>
    <w:rsid w:val="00B366A0"/>
    <w:rsid w:val="00B3749C"/>
    <w:rsid w:val="00B41289"/>
    <w:rsid w:val="00B42FD8"/>
    <w:rsid w:val="00B43F4A"/>
    <w:rsid w:val="00B441ED"/>
    <w:rsid w:val="00B4463D"/>
    <w:rsid w:val="00B45134"/>
    <w:rsid w:val="00B45FAA"/>
    <w:rsid w:val="00B46C69"/>
    <w:rsid w:val="00B476B4"/>
    <w:rsid w:val="00B478AA"/>
    <w:rsid w:val="00B47A90"/>
    <w:rsid w:val="00B47E44"/>
    <w:rsid w:val="00B50B83"/>
    <w:rsid w:val="00B515FB"/>
    <w:rsid w:val="00B517A8"/>
    <w:rsid w:val="00B521F6"/>
    <w:rsid w:val="00B53AA2"/>
    <w:rsid w:val="00B54070"/>
    <w:rsid w:val="00B5442A"/>
    <w:rsid w:val="00B56F27"/>
    <w:rsid w:val="00B57CDE"/>
    <w:rsid w:val="00B604DA"/>
    <w:rsid w:val="00B61453"/>
    <w:rsid w:val="00B61AE2"/>
    <w:rsid w:val="00B61BF1"/>
    <w:rsid w:val="00B65863"/>
    <w:rsid w:val="00B661DB"/>
    <w:rsid w:val="00B706B9"/>
    <w:rsid w:val="00B708E6"/>
    <w:rsid w:val="00B733C3"/>
    <w:rsid w:val="00B73C7F"/>
    <w:rsid w:val="00B74BDF"/>
    <w:rsid w:val="00B74E5A"/>
    <w:rsid w:val="00B757DA"/>
    <w:rsid w:val="00B75A93"/>
    <w:rsid w:val="00B76D3E"/>
    <w:rsid w:val="00B77E47"/>
    <w:rsid w:val="00B80254"/>
    <w:rsid w:val="00B80DF3"/>
    <w:rsid w:val="00B811D8"/>
    <w:rsid w:val="00B81868"/>
    <w:rsid w:val="00B82E6C"/>
    <w:rsid w:val="00B83060"/>
    <w:rsid w:val="00B832B0"/>
    <w:rsid w:val="00B8336A"/>
    <w:rsid w:val="00B84726"/>
    <w:rsid w:val="00B849B1"/>
    <w:rsid w:val="00B869AB"/>
    <w:rsid w:val="00B869FA"/>
    <w:rsid w:val="00B86CC9"/>
    <w:rsid w:val="00B87466"/>
    <w:rsid w:val="00B91232"/>
    <w:rsid w:val="00B9143E"/>
    <w:rsid w:val="00B91C4B"/>
    <w:rsid w:val="00B925DA"/>
    <w:rsid w:val="00B92F38"/>
    <w:rsid w:val="00B93AD0"/>
    <w:rsid w:val="00B9405E"/>
    <w:rsid w:val="00B94E97"/>
    <w:rsid w:val="00B953A5"/>
    <w:rsid w:val="00B964AE"/>
    <w:rsid w:val="00B97B81"/>
    <w:rsid w:val="00BA008E"/>
    <w:rsid w:val="00BA1760"/>
    <w:rsid w:val="00BA26C0"/>
    <w:rsid w:val="00BA286F"/>
    <w:rsid w:val="00BA290E"/>
    <w:rsid w:val="00BA509B"/>
    <w:rsid w:val="00BA5129"/>
    <w:rsid w:val="00BA59BA"/>
    <w:rsid w:val="00BA5BAB"/>
    <w:rsid w:val="00BA657C"/>
    <w:rsid w:val="00BA6A47"/>
    <w:rsid w:val="00BA6D06"/>
    <w:rsid w:val="00BA705B"/>
    <w:rsid w:val="00BA71B8"/>
    <w:rsid w:val="00BB0B00"/>
    <w:rsid w:val="00BB0EB9"/>
    <w:rsid w:val="00BB1D16"/>
    <w:rsid w:val="00BB28DC"/>
    <w:rsid w:val="00BB33C5"/>
    <w:rsid w:val="00BB3E54"/>
    <w:rsid w:val="00BB6274"/>
    <w:rsid w:val="00BC0430"/>
    <w:rsid w:val="00BC071D"/>
    <w:rsid w:val="00BC26BA"/>
    <w:rsid w:val="00BC442F"/>
    <w:rsid w:val="00BC4F9D"/>
    <w:rsid w:val="00BC7743"/>
    <w:rsid w:val="00BC779B"/>
    <w:rsid w:val="00BD094E"/>
    <w:rsid w:val="00BD1DA6"/>
    <w:rsid w:val="00BD25F1"/>
    <w:rsid w:val="00BD3AFB"/>
    <w:rsid w:val="00BD4160"/>
    <w:rsid w:val="00BD58A2"/>
    <w:rsid w:val="00BD6062"/>
    <w:rsid w:val="00BD688B"/>
    <w:rsid w:val="00BD700C"/>
    <w:rsid w:val="00BD70AF"/>
    <w:rsid w:val="00BE061F"/>
    <w:rsid w:val="00BE30AF"/>
    <w:rsid w:val="00BE4BFB"/>
    <w:rsid w:val="00BE54CD"/>
    <w:rsid w:val="00BE64B1"/>
    <w:rsid w:val="00BE65F7"/>
    <w:rsid w:val="00BF00D3"/>
    <w:rsid w:val="00BF0781"/>
    <w:rsid w:val="00BF0BDD"/>
    <w:rsid w:val="00BF3589"/>
    <w:rsid w:val="00BF3E87"/>
    <w:rsid w:val="00BF4235"/>
    <w:rsid w:val="00BF4D5F"/>
    <w:rsid w:val="00BF54A2"/>
    <w:rsid w:val="00BF5F89"/>
    <w:rsid w:val="00BF64B4"/>
    <w:rsid w:val="00BF67F8"/>
    <w:rsid w:val="00BF6963"/>
    <w:rsid w:val="00BF7324"/>
    <w:rsid w:val="00BF75E6"/>
    <w:rsid w:val="00BF7AD5"/>
    <w:rsid w:val="00C01EEE"/>
    <w:rsid w:val="00C0286E"/>
    <w:rsid w:val="00C02AF3"/>
    <w:rsid w:val="00C02F8F"/>
    <w:rsid w:val="00C05668"/>
    <w:rsid w:val="00C06127"/>
    <w:rsid w:val="00C0644D"/>
    <w:rsid w:val="00C0762B"/>
    <w:rsid w:val="00C07A08"/>
    <w:rsid w:val="00C07AE5"/>
    <w:rsid w:val="00C1009D"/>
    <w:rsid w:val="00C109D0"/>
    <w:rsid w:val="00C115BD"/>
    <w:rsid w:val="00C117B7"/>
    <w:rsid w:val="00C11BCF"/>
    <w:rsid w:val="00C1349A"/>
    <w:rsid w:val="00C140ED"/>
    <w:rsid w:val="00C1594E"/>
    <w:rsid w:val="00C15D69"/>
    <w:rsid w:val="00C168DC"/>
    <w:rsid w:val="00C16C8D"/>
    <w:rsid w:val="00C173D3"/>
    <w:rsid w:val="00C2006D"/>
    <w:rsid w:val="00C20836"/>
    <w:rsid w:val="00C21FFC"/>
    <w:rsid w:val="00C22151"/>
    <w:rsid w:val="00C23AEF"/>
    <w:rsid w:val="00C2458B"/>
    <w:rsid w:val="00C24AD1"/>
    <w:rsid w:val="00C25196"/>
    <w:rsid w:val="00C25224"/>
    <w:rsid w:val="00C25457"/>
    <w:rsid w:val="00C2697C"/>
    <w:rsid w:val="00C30EBB"/>
    <w:rsid w:val="00C312E6"/>
    <w:rsid w:val="00C313BE"/>
    <w:rsid w:val="00C31CFD"/>
    <w:rsid w:val="00C32081"/>
    <w:rsid w:val="00C33C77"/>
    <w:rsid w:val="00C33F6C"/>
    <w:rsid w:val="00C36955"/>
    <w:rsid w:val="00C372DF"/>
    <w:rsid w:val="00C40BA8"/>
    <w:rsid w:val="00C41D3C"/>
    <w:rsid w:val="00C421AA"/>
    <w:rsid w:val="00C44A2A"/>
    <w:rsid w:val="00C45172"/>
    <w:rsid w:val="00C45936"/>
    <w:rsid w:val="00C45A0F"/>
    <w:rsid w:val="00C45D30"/>
    <w:rsid w:val="00C46517"/>
    <w:rsid w:val="00C46E58"/>
    <w:rsid w:val="00C4751A"/>
    <w:rsid w:val="00C47CDD"/>
    <w:rsid w:val="00C50180"/>
    <w:rsid w:val="00C512FA"/>
    <w:rsid w:val="00C51E21"/>
    <w:rsid w:val="00C52298"/>
    <w:rsid w:val="00C52F29"/>
    <w:rsid w:val="00C5305E"/>
    <w:rsid w:val="00C530AF"/>
    <w:rsid w:val="00C5356D"/>
    <w:rsid w:val="00C55453"/>
    <w:rsid w:val="00C554DF"/>
    <w:rsid w:val="00C57580"/>
    <w:rsid w:val="00C57AC8"/>
    <w:rsid w:val="00C57BF4"/>
    <w:rsid w:val="00C60043"/>
    <w:rsid w:val="00C6308B"/>
    <w:rsid w:val="00C67390"/>
    <w:rsid w:val="00C673D7"/>
    <w:rsid w:val="00C715C8"/>
    <w:rsid w:val="00C74251"/>
    <w:rsid w:val="00C74E41"/>
    <w:rsid w:val="00C7558A"/>
    <w:rsid w:val="00C76DD8"/>
    <w:rsid w:val="00C77493"/>
    <w:rsid w:val="00C80198"/>
    <w:rsid w:val="00C80F8C"/>
    <w:rsid w:val="00C818E5"/>
    <w:rsid w:val="00C84767"/>
    <w:rsid w:val="00C86825"/>
    <w:rsid w:val="00C878F9"/>
    <w:rsid w:val="00C90085"/>
    <w:rsid w:val="00C91AC0"/>
    <w:rsid w:val="00C92727"/>
    <w:rsid w:val="00C94794"/>
    <w:rsid w:val="00C94932"/>
    <w:rsid w:val="00C97529"/>
    <w:rsid w:val="00C9786C"/>
    <w:rsid w:val="00C97C38"/>
    <w:rsid w:val="00CA0301"/>
    <w:rsid w:val="00CA0C40"/>
    <w:rsid w:val="00CA1247"/>
    <w:rsid w:val="00CA3A4F"/>
    <w:rsid w:val="00CA4593"/>
    <w:rsid w:val="00CA4859"/>
    <w:rsid w:val="00CA50E7"/>
    <w:rsid w:val="00CA6695"/>
    <w:rsid w:val="00CB01D5"/>
    <w:rsid w:val="00CB198B"/>
    <w:rsid w:val="00CB1AE3"/>
    <w:rsid w:val="00CB1DA5"/>
    <w:rsid w:val="00CB1EAA"/>
    <w:rsid w:val="00CB2832"/>
    <w:rsid w:val="00CB2AC9"/>
    <w:rsid w:val="00CB2C1B"/>
    <w:rsid w:val="00CB338F"/>
    <w:rsid w:val="00CB3F07"/>
    <w:rsid w:val="00CB4860"/>
    <w:rsid w:val="00CB6105"/>
    <w:rsid w:val="00CB67D2"/>
    <w:rsid w:val="00CB687C"/>
    <w:rsid w:val="00CB6BBD"/>
    <w:rsid w:val="00CB71FE"/>
    <w:rsid w:val="00CC2524"/>
    <w:rsid w:val="00CC287A"/>
    <w:rsid w:val="00CC2CAA"/>
    <w:rsid w:val="00CC2D2E"/>
    <w:rsid w:val="00CC3408"/>
    <w:rsid w:val="00CC731B"/>
    <w:rsid w:val="00CC7A9B"/>
    <w:rsid w:val="00CC7F66"/>
    <w:rsid w:val="00CD0F80"/>
    <w:rsid w:val="00CD1922"/>
    <w:rsid w:val="00CD24B4"/>
    <w:rsid w:val="00CD2C98"/>
    <w:rsid w:val="00CD33DF"/>
    <w:rsid w:val="00CD48D4"/>
    <w:rsid w:val="00CD4949"/>
    <w:rsid w:val="00CD6B07"/>
    <w:rsid w:val="00CD6E4F"/>
    <w:rsid w:val="00CD78B5"/>
    <w:rsid w:val="00CE0E0C"/>
    <w:rsid w:val="00CE1EEC"/>
    <w:rsid w:val="00CE470B"/>
    <w:rsid w:val="00CE5683"/>
    <w:rsid w:val="00CE6C1A"/>
    <w:rsid w:val="00CF04CC"/>
    <w:rsid w:val="00CF092E"/>
    <w:rsid w:val="00CF1781"/>
    <w:rsid w:val="00CF1812"/>
    <w:rsid w:val="00CF1A03"/>
    <w:rsid w:val="00CF1ADD"/>
    <w:rsid w:val="00CF359A"/>
    <w:rsid w:val="00CF4F4C"/>
    <w:rsid w:val="00CF5178"/>
    <w:rsid w:val="00CF6351"/>
    <w:rsid w:val="00CF6D32"/>
    <w:rsid w:val="00D014A1"/>
    <w:rsid w:val="00D03905"/>
    <w:rsid w:val="00D04563"/>
    <w:rsid w:val="00D0581A"/>
    <w:rsid w:val="00D06887"/>
    <w:rsid w:val="00D10294"/>
    <w:rsid w:val="00D11E68"/>
    <w:rsid w:val="00D12E4F"/>
    <w:rsid w:val="00D1316D"/>
    <w:rsid w:val="00D15183"/>
    <w:rsid w:val="00D17CB9"/>
    <w:rsid w:val="00D20FB9"/>
    <w:rsid w:val="00D21312"/>
    <w:rsid w:val="00D22A9F"/>
    <w:rsid w:val="00D246CC"/>
    <w:rsid w:val="00D25A59"/>
    <w:rsid w:val="00D25AF7"/>
    <w:rsid w:val="00D2655D"/>
    <w:rsid w:val="00D27CB4"/>
    <w:rsid w:val="00D31D28"/>
    <w:rsid w:val="00D31E72"/>
    <w:rsid w:val="00D32D31"/>
    <w:rsid w:val="00D32D4D"/>
    <w:rsid w:val="00D35DA2"/>
    <w:rsid w:val="00D36997"/>
    <w:rsid w:val="00D40D8C"/>
    <w:rsid w:val="00D41571"/>
    <w:rsid w:val="00D4251D"/>
    <w:rsid w:val="00D42624"/>
    <w:rsid w:val="00D427BF"/>
    <w:rsid w:val="00D42AA3"/>
    <w:rsid w:val="00D42ABD"/>
    <w:rsid w:val="00D42BBD"/>
    <w:rsid w:val="00D446EC"/>
    <w:rsid w:val="00D4519E"/>
    <w:rsid w:val="00D460DD"/>
    <w:rsid w:val="00D46F27"/>
    <w:rsid w:val="00D4713B"/>
    <w:rsid w:val="00D47E91"/>
    <w:rsid w:val="00D50C04"/>
    <w:rsid w:val="00D514B9"/>
    <w:rsid w:val="00D51992"/>
    <w:rsid w:val="00D519A3"/>
    <w:rsid w:val="00D534FF"/>
    <w:rsid w:val="00D53980"/>
    <w:rsid w:val="00D550E5"/>
    <w:rsid w:val="00D56023"/>
    <w:rsid w:val="00D563DB"/>
    <w:rsid w:val="00D573AD"/>
    <w:rsid w:val="00D57422"/>
    <w:rsid w:val="00D60A98"/>
    <w:rsid w:val="00D60B4C"/>
    <w:rsid w:val="00D617EF"/>
    <w:rsid w:val="00D618CB"/>
    <w:rsid w:val="00D62FE6"/>
    <w:rsid w:val="00D66CC7"/>
    <w:rsid w:val="00D67714"/>
    <w:rsid w:val="00D70104"/>
    <w:rsid w:val="00D72BB7"/>
    <w:rsid w:val="00D73450"/>
    <w:rsid w:val="00D74DBF"/>
    <w:rsid w:val="00D75211"/>
    <w:rsid w:val="00D75C83"/>
    <w:rsid w:val="00D767F2"/>
    <w:rsid w:val="00D769FF"/>
    <w:rsid w:val="00D76CFB"/>
    <w:rsid w:val="00D77FDE"/>
    <w:rsid w:val="00D802CE"/>
    <w:rsid w:val="00D8070B"/>
    <w:rsid w:val="00D8112B"/>
    <w:rsid w:val="00D81782"/>
    <w:rsid w:val="00D82600"/>
    <w:rsid w:val="00D83A7E"/>
    <w:rsid w:val="00D85AEE"/>
    <w:rsid w:val="00D85B70"/>
    <w:rsid w:val="00D85C1A"/>
    <w:rsid w:val="00D86CA2"/>
    <w:rsid w:val="00D87A1C"/>
    <w:rsid w:val="00D87C2B"/>
    <w:rsid w:val="00D9061E"/>
    <w:rsid w:val="00D90638"/>
    <w:rsid w:val="00D91316"/>
    <w:rsid w:val="00D927BF"/>
    <w:rsid w:val="00D949F4"/>
    <w:rsid w:val="00D94FD7"/>
    <w:rsid w:val="00D95CF3"/>
    <w:rsid w:val="00D95E12"/>
    <w:rsid w:val="00D977EB"/>
    <w:rsid w:val="00DA0377"/>
    <w:rsid w:val="00DA1211"/>
    <w:rsid w:val="00DA1A27"/>
    <w:rsid w:val="00DA23FB"/>
    <w:rsid w:val="00DA34AF"/>
    <w:rsid w:val="00DA3CC3"/>
    <w:rsid w:val="00DA4C05"/>
    <w:rsid w:val="00DA5360"/>
    <w:rsid w:val="00DA5A42"/>
    <w:rsid w:val="00DA64BD"/>
    <w:rsid w:val="00DA6582"/>
    <w:rsid w:val="00DA7991"/>
    <w:rsid w:val="00DB1278"/>
    <w:rsid w:val="00DB13B4"/>
    <w:rsid w:val="00DB1A18"/>
    <w:rsid w:val="00DB1CFC"/>
    <w:rsid w:val="00DB1F02"/>
    <w:rsid w:val="00DB1F64"/>
    <w:rsid w:val="00DB2346"/>
    <w:rsid w:val="00DB3013"/>
    <w:rsid w:val="00DB31E1"/>
    <w:rsid w:val="00DB4126"/>
    <w:rsid w:val="00DB4979"/>
    <w:rsid w:val="00DB4BD1"/>
    <w:rsid w:val="00DB5D20"/>
    <w:rsid w:val="00DB6164"/>
    <w:rsid w:val="00DB7AE6"/>
    <w:rsid w:val="00DC2F93"/>
    <w:rsid w:val="00DC316D"/>
    <w:rsid w:val="00DC318F"/>
    <w:rsid w:val="00DC3B9B"/>
    <w:rsid w:val="00DC4E44"/>
    <w:rsid w:val="00DC54EA"/>
    <w:rsid w:val="00DC6566"/>
    <w:rsid w:val="00DD1A4F"/>
    <w:rsid w:val="00DD1F21"/>
    <w:rsid w:val="00DD2C16"/>
    <w:rsid w:val="00DD3288"/>
    <w:rsid w:val="00DD475C"/>
    <w:rsid w:val="00DD7374"/>
    <w:rsid w:val="00DE0558"/>
    <w:rsid w:val="00DE06C5"/>
    <w:rsid w:val="00DE0C78"/>
    <w:rsid w:val="00DE1EB5"/>
    <w:rsid w:val="00DE2696"/>
    <w:rsid w:val="00DE35F9"/>
    <w:rsid w:val="00DE373B"/>
    <w:rsid w:val="00DE3FF0"/>
    <w:rsid w:val="00DE47AC"/>
    <w:rsid w:val="00DE4A58"/>
    <w:rsid w:val="00DE625C"/>
    <w:rsid w:val="00DF027C"/>
    <w:rsid w:val="00DF1AD2"/>
    <w:rsid w:val="00DF1D63"/>
    <w:rsid w:val="00DF1EBD"/>
    <w:rsid w:val="00DF2F34"/>
    <w:rsid w:val="00DF599C"/>
    <w:rsid w:val="00DF59D7"/>
    <w:rsid w:val="00E0040C"/>
    <w:rsid w:val="00E00C03"/>
    <w:rsid w:val="00E00CDB"/>
    <w:rsid w:val="00E03948"/>
    <w:rsid w:val="00E03961"/>
    <w:rsid w:val="00E039BA"/>
    <w:rsid w:val="00E04F36"/>
    <w:rsid w:val="00E0564D"/>
    <w:rsid w:val="00E05E10"/>
    <w:rsid w:val="00E05FA1"/>
    <w:rsid w:val="00E066D7"/>
    <w:rsid w:val="00E06DBA"/>
    <w:rsid w:val="00E073A3"/>
    <w:rsid w:val="00E075EA"/>
    <w:rsid w:val="00E07EA7"/>
    <w:rsid w:val="00E10640"/>
    <w:rsid w:val="00E107B9"/>
    <w:rsid w:val="00E1092E"/>
    <w:rsid w:val="00E12576"/>
    <w:rsid w:val="00E14C7B"/>
    <w:rsid w:val="00E16F0D"/>
    <w:rsid w:val="00E172A9"/>
    <w:rsid w:val="00E173DA"/>
    <w:rsid w:val="00E17E52"/>
    <w:rsid w:val="00E20544"/>
    <w:rsid w:val="00E226D5"/>
    <w:rsid w:val="00E22B4A"/>
    <w:rsid w:val="00E247AB"/>
    <w:rsid w:val="00E25CDD"/>
    <w:rsid w:val="00E27CA2"/>
    <w:rsid w:val="00E30F5E"/>
    <w:rsid w:val="00E336D3"/>
    <w:rsid w:val="00E338A7"/>
    <w:rsid w:val="00E33B9D"/>
    <w:rsid w:val="00E361BA"/>
    <w:rsid w:val="00E36FB5"/>
    <w:rsid w:val="00E373B2"/>
    <w:rsid w:val="00E37875"/>
    <w:rsid w:val="00E37C16"/>
    <w:rsid w:val="00E409F7"/>
    <w:rsid w:val="00E41115"/>
    <w:rsid w:val="00E419F5"/>
    <w:rsid w:val="00E4264F"/>
    <w:rsid w:val="00E451F0"/>
    <w:rsid w:val="00E45397"/>
    <w:rsid w:val="00E4587D"/>
    <w:rsid w:val="00E45F75"/>
    <w:rsid w:val="00E46824"/>
    <w:rsid w:val="00E469EC"/>
    <w:rsid w:val="00E4789D"/>
    <w:rsid w:val="00E508B0"/>
    <w:rsid w:val="00E51906"/>
    <w:rsid w:val="00E525E3"/>
    <w:rsid w:val="00E55CAB"/>
    <w:rsid w:val="00E55ED9"/>
    <w:rsid w:val="00E56B2D"/>
    <w:rsid w:val="00E57650"/>
    <w:rsid w:val="00E6215E"/>
    <w:rsid w:val="00E6383C"/>
    <w:rsid w:val="00E63F12"/>
    <w:rsid w:val="00E64871"/>
    <w:rsid w:val="00E66008"/>
    <w:rsid w:val="00E67799"/>
    <w:rsid w:val="00E72538"/>
    <w:rsid w:val="00E72FA3"/>
    <w:rsid w:val="00E73B32"/>
    <w:rsid w:val="00E76975"/>
    <w:rsid w:val="00E77669"/>
    <w:rsid w:val="00E804ED"/>
    <w:rsid w:val="00E8107B"/>
    <w:rsid w:val="00E81579"/>
    <w:rsid w:val="00E82527"/>
    <w:rsid w:val="00E82ABC"/>
    <w:rsid w:val="00E8347F"/>
    <w:rsid w:val="00E856D0"/>
    <w:rsid w:val="00E863AD"/>
    <w:rsid w:val="00E86B72"/>
    <w:rsid w:val="00E90D9C"/>
    <w:rsid w:val="00E91084"/>
    <w:rsid w:val="00E915EF"/>
    <w:rsid w:val="00E9181D"/>
    <w:rsid w:val="00E91F83"/>
    <w:rsid w:val="00E93CF9"/>
    <w:rsid w:val="00E97C74"/>
    <w:rsid w:val="00EA0679"/>
    <w:rsid w:val="00EA29F3"/>
    <w:rsid w:val="00EA7BEF"/>
    <w:rsid w:val="00EB0349"/>
    <w:rsid w:val="00EB201B"/>
    <w:rsid w:val="00EB4949"/>
    <w:rsid w:val="00EB56A0"/>
    <w:rsid w:val="00EB64E0"/>
    <w:rsid w:val="00EB6861"/>
    <w:rsid w:val="00EB6A4A"/>
    <w:rsid w:val="00EB7819"/>
    <w:rsid w:val="00EC1CB9"/>
    <w:rsid w:val="00EC3D9C"/>
    <w:rsid w:val="00EC77E2"/>
    <w:rsid w:val="00ED09E7"/>
    <w:rsid w:val="00ED0AB4"/>
    <w:rsid w:val="00ED1617"/>
    <w:rsid w:val="00ED2E31"/>
    <w:rsid w:val="00EE06E3"/>
    <w:rsid w:val="00EE18E8"/>
    <w:rsid w:val="00EE31BF"/>
    <w:rsid w:val="00EE4391"/>
    <w:rsid w:val="00EE542D"/>
    <w:rsid w:val="00EE6A4C"/>
    <w:rsid w:val="00EF1F54"/>
    <w:rsid w:val="00EF376A"/>
    <w:rsid w:val="00EF48B0"/>
    <w:rsid w:val="00EF5DE6"/>
    <w:rsid w:val="00F00B6B"/>
    <w:rsid w:val="00F0144A"/>
    <w:rsid w:val="00F01609"/>
    <w:rsid w:val="00F02418"/>
    <w:rsid w:val="00F036EA"/>
    <w:rsid w:val="00F05832"/>
    <w:rsid w:val="00F05E23"/>
    <w:rsid w:val="00F06B21"/>
    <w:rsid w:val="00F1047C"/>
    <w:rsid w:val="00F1102E"/>
    <w:rsid w:val="00F128A1"/>
    <w:rsid w:val="00F12C28"/>
    <w:rsid w:val="00F12FD6"/>
    <w:rsid w:val="00F13CD3"/>
    <w:rsid w:val="00F14116"/>
    <w:rsid w:val="00F177A2"/>
    <w:rsid w:val="00F2075D"/>
    <w:rsid w:val="00F20DAE"/>
    <w:rsid w:val="00F21F75"/>
    <w:rsid w:val="00F22366"/>
    <w:rsid w:val="00F246D3"/>
    <w:rsid w:val="00F257E4"/>
    <w:rsid w:val="00F267EB"/>
    <w:rsid w:val="00F26BF5"/>
    <w:rsid w:val="00F2765A"/>
    <w:rsid w:val="00F27BEE"/>
    <w:rsid w:val="00F306CF"/>
    <w:rsid w:val="00F31D85"/>
    <w:rsid w:val="00F3237E"/>
    <w:rsid w:val="00F32D87"/>
    <w:rsid w:val="00F32DB4"/>
    <w:rsid w:val="00F36081"/>
    <w:rsid w:val="00F40F91"/>
    <w:rsid w:val="00F41A95"/>
    <w:rsid w:val="00F41C5E"/>
    <w:rsid w:val="00F421F2"/>
    <w:rsid w:val="00F42B48"/>
    <w:rsid w:val="00F439F9"/>
    <w:rsid w:val="00F450AE"/>
    <w:rsid w:val="00F459FB"/>
    <w:rsid w:val="00F45F55"/>
    <w:rsid w:val="00F46F92"/>
    <w:rsid w:val="00F47545"/>
    <w:rsid w:val="00F47651"/>
    <w:rsid w:val="00F54969"/>
    <w:rsid w:val="00F54C6F"/>
    <w:rsid w:val="00F54F6E"/>
    <w:rsid w:val="00F5513D"/>
    <w:rsid w:val="00F552C6"/>
    <w:rsid w:val="00F56AEF"/>
    <w:rsid w:val="00F56B00"/>
    <w:rsid w:val="00F57B35"/>
    <w:rsid w:val="00F60469"/>
    <w:rsid w:val="00F60D08"/>
    <w:rsid w:val="00F61D18"/>
    <w:rsid w:val="00F62CB8"/>
    <w:rsid w:val="00F62FDD"/>
    <w:rsid w:val="00F64D27"/>
    <w:rsid w:val="00F64F1E"/>
    <w:rsid w:val="00F64F95"/>
    <w:rsid w:val="00F651B3"/>
    <w:rsid w:val="00F65D5A"/>
    <w:rsid w:val="00F66CF2"/>
    <w:rsid w:val="00F67600"/>
    <w:rsid w:val="00F67905"/>
    <w:rsid w:val="00F715FC"/>
    <w:rsid w:val="00F71C64"/>
    <w:rsid w:val="00F73311"/>
    <w:rsid w:val="00F73BE6"/>
    <w:rsid w:val="00F76E1D"/>
    <w:rsid w:val="00F7724C"/>
    <w:rsid w:val="00F81142"/>
    <w:rsid w:val="00F822BC"/>
    <w:rsid w:val="00F8364E"/>
    <w:rsid w:val="00F836C7"/>
    <w:rsid w:val="00F8374A"/>
    <w:rsid w:val="00F8484F"/>
    <w:rsid w:val="00F84E05"/>
    <w:rsid w:val="00F852CA"/>
    <w:rsid w:val="00F85334"/>
    <w:rsid w:val="00F853F9"/>
    <w:rsid w:val="00F86054"/>
    <w:rsid w:val="00F86E85"/>
    <w:rsid w:val="00F90327"/>
    <w:rsid w:val="00F90A01"/>
    <w:rsid w:val="00F91995"/>
    <w:rsid w:val="00F92C98"/>
    <w:rsid w:val="00F94D81"/>
    <w:rsid w:val="00F96C37"/>
    <w:rsid w:val="00F97C8A"/>
    <w:rsid w:val="00FA0D0E"/>
    <w:rsid w:val="00FA31BB"/>
    <w:rsid w:val="00FA46AC"/>
    <w:rsid w:val="00FA4FD3"/>
    <w:rsid w:val="00FB03A9"/>
    <w:rsid w:val="00FB09A5"/>
    <w:rsid w:val="00FB0FA4"/>
    <w:rsid w:val="00FB10D2"/>
    <w:rsid w:val="00FB22B6"/>
    <w:rsid w:val="00FB28B5"/>
    <w:rsid w:val="00FB2D63"/>
    <w:rsid w:val="00FB4D6D"/>
    <w:rsid w:val="00FB6838"/>
    <w:rsid w:val="00FC0576"/>
    <w:rsid w:val="00FC05DC"/>
    <w:rsid w:val="00FC21CF"/>
    <w:rsid w:val="00FC23B4"/>
    <w:rsid w:val="00FC46A4"/>
    <w:rsid w:val="00FD0651"/>
    <w:rsid w:val="00FD0A1A"/>
    <w:rsid w:val="00FD3171"/>
    <w:rsid w:val="00FD35F9"/>
    <w:rsid w:val="00FD5679"/>
    <w:rsid w:val="00FD57C9"/>
    <w:rsid w:val="00FD5B5C"/>
    <w:rsid w:val="00FD639B"/>
    <w:rsid w:val="00FD6C04"/>
    <w:rsid w:val="00FD7814"/>
    <w:rsid w:val="00FE038F"/>
    <w:rsid w:val="00FE18A5"/>
    <w:rsid w:val="00FE2E44"/>
    <w:rsid w:val="00FE2F09"/>
    <w:rsid w:val="00FE4657"/>
    <w:rsid w:val="00FE5C33"/>
    <w:rsid w:val="00FE5F1B"/>
    <w:rsid w:val="00FF0163"/>
    <w:rsid w:val="00FF02B6"/>
    <w:rsid w:val="00FF35F0"/>
    <w:rsid w:val="00FF4723"/>
    <w:rsid w:val="00FF4767"/>
    <w:rsid w:val="00FF4FDA"/>
    <w:rsid w:val="00FF5B61"/>
    <w:rsid w:val="00FF7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f" fillcolor="white" stroke="f">
      <v:fill color="white" on="f"/>
      <v:stroke on="f"/>
    </o:shapedefaults>
    <o:shapelayout v:ext="edit">
      <o:idmap v:ext="edit" data="1"/>
    </o:shapelayout>
  </w:shapeDefaults>
  <w:decimalSymbol w:val="."/>
  <w:listSeparator w:val=","/>
  <w14:docId w14:val="67B27D8A"/>
  <w15:docId w15:val="{5777F0B2-3908-498F-A5F1-0DFC91BF2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PMingLiU"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3A5"/>
    <w:pPr>
      <w:ind w:left="1080"/>
    </w:pPr>
    <w:rPr>
      <w:rFonts w:ascii="Arial" w:hAnsi="Arial"/>
      <w:sz w:val="20"/>
      <w:szCs w:val="20"/>
    </w:rPr>
  </w:style>
  <w:style w:type="paragraph" w:styleId="Heading1">
    <w:name w:val="heading 1"/>
    <w:basedOn w:val="Heading"/>
    <w:next w:val="Normal"/>
    <w:link w:val="Heading1Char"/>
    <w:autoRedefine/>
    <w:uiPriority w:val="9"/>
    <w:qFormat/>
    <w:rsid w:val="0020287A"/>
    <w:pPr>
      <w:keepNext/>
      <w:keepLines/>
      <w:pageBreakBefore/>
      <w:numPr>
        <w:numId w:val="10"/>
      </w:numPr>
      <w:spacing w:after="0"/>
      <w:outlineLvl w:val="0"/>
    </w:pPr>
    <w:rPr>
      <w:rFonts w:eastAsiaTheme="majorEastAsia"/>
      <w:bCs w:val="0"/>
    </w:rPr>
  </w:style>
  <w:style w:type="paragraph" w:styleId="Heading2">
    <w:name w:val="heading 2"/>
    <w:basedOn w:val="Normal"/>
    <w:next w:val="Normal"/>
    <w:link w:val="Heading2Char"/>
    <w:autoRedefine/>
    <w:uiPriority w:val="9"/>
    <w:unhideWhenUsed/>
    <w:qFormat/>
    <w:rsid w:val="0020287A"/>
    <w:pPr>
      <w:keepNext/>
      <w:keepLines/>
      <w:numPr>
        <w:ilvl w:val="1"/>
        <w:numId w:val="10"/>
      </w:numPr>
      <w:spacing w:before="400" w:after="0"/>
      <w:outlineLvl w:val="1"/>
    </w:pPr>
    <w:rPr>
      <w:rFonts w:eastAsiaTheme="majorEastAsia" w:cstheme="majorBidi"/>
      <w:bCs/>
      <w:color w:val="0076CE"/>
      <w:sz w:val="32"/>
      <w:szCs w:val="26"/>
    </w:rPr>
  </w:style>
  <w:style w:type="paragraph" w:styleId="Heading3">
    <w:name w:val="heading 3"/>
    <w:basedOn w:val="Normal"/>
    <w:next w:val="Normal"/>
    <w:link w:val="Heading3Char"/>
    <w:autoRedefine/>
    <w:uiPriority w:val="9"/>
    <w:unhideWhenUsed/>
    <w:qFormat/>
    <w:rsid w:val="0020287A"/>
    <w:pPr>
      <w:keepNext/>
      <w:keepLines/>
      <w:numPr>
        <w:ilvl w:val="2"/>
        <w:numId w:val="10"/>
      </w:numPr>
      <w:spacing w:before="300" w:after="0"/>
      <w:outlineLvl w:val="2"/>
    </w:pPr>
    <w:rPr>
      <w:rFonts w:eastAsiaTheme="majorEastAsia" w:cstheme="majorBidi"/>
      <w:bCs/>
      <w:color w:val="0076CE"/>
      <w:sz w:val="28"/>
    </w:rPr>
  </w:style>
  <w:style w:type="paragraph" w:styleId="Heading4">
    <w:name w:val="heading 4"/>
    <w:basedOn w:val="Normal"/>
    <w:next w:val="Normal"/>
    <w:link w:val="Heading4Char"/>
    <w:autoRedefine/>
    <w:uiPriority w:val="9"/>
    <w:unhideWhenUsed/>
    <w:qFormat/>
    <w:rsid w:val="0020287A"/>
    <w:pPr>
      <w:keepNext/>
      <w:keepLines/>
      <w:numPr>
        <w:ilvl w:val="3"/>
        <w:numId w:val="10"/>
      </w:numPr>
      <w:spacing w:before="200" w:after="0"/>
      <w:outlineLvl w:val="3"/>
    </w:pPr>
    <w:rPr>
      <w:rFonts w:eastAsiaTheme="majorEastAsia" w:cstheme="majorBidi"/>
      <w:bCs/>
      <w:iCs/>
      <w:color w:val="0076CE"/>
      <w:sz w:val="26"/>
    </w:rPr>
  </w:style>
  <w:style w:type="paragraph" w:styleId="Heading5">
    <w:name w:val="heading 5"/>
    <w:basedOn w:val="Normal"/>
    <w:next w:val="Normal"/>
    <w:link w:val="Heading5Char"/>
    <w:uiPriority w:val="9"/>
    <w:unhideWhenUsed/>
    <w:rsid w:val="00887614"/>
    <w:pPr>
      <w:keepNext/>
      <w:keepLines/>
      <w:numPr>
        <w:ilvl w:val="4"/>
        <w:numId w:val="11"/>
      </w:numPr>
      <w:spacing w:before="200" w:after="0"/>
      <w:outlineLvl w:val="4"/>
    </w:pPr>
    <w:rPr>
      <w:rFonts w:asciiTheme="majorHAnsi" w:eastAsiaTheme="majorEastAsia" w:hAnsiTheme="majorHAnsi" w:cstheme="majorBidi"/>
      <w:color w:val="00213D" w:themeColor="accent1" w:themeShade="7F"/>
    </w:rPr>
  </w:style>
  <w:style w:type="paragraph" w:styleId="Heading6">
    <w:name w:val="heading 6"/>
    <w:next w:val="Normal"/>
    <w:link w:val="Heading6Char"/>
    <w:uiPriority w:val="9"/>
    <w:unhideWhenUsed/>
    <w:rsid w:val="00887614"/>
    <w:pPr>
      <w:keepNext/>
      <w:keepLines/>
      <w:numPr>
        <w:ilvl w:val="5"/>
        <w:numId w:val="11"/>
      </w:numPr>
      <w:spacing w:before="200" w:after="0"/>
      <w:outlineLvl w:val="5"/>
    </w:pPr>
    <w:rPr>
      <w:rFonts w:ascii="Museo Sans For Dell" w:eastAsiaTheme="majorEastAsia" w:hAnsi="Museo Sans For Dell" w:cstheme="majorBidi"/>
      <w:b/>
      <w:iCs/>
      <w:sz w:val="36"/>
      <w:szCs w:val="20"/>
    </w:rPr>
  </w:style>
  <w:style w:type="paragraph" w:styleId="Heading7">
    <w:name w:val="heading 7"/>
    <w:basedOn w:val="Normal"/>
    <w:next w:val="Normal"/>
    <w:link w:val="Heading7Char"/>
    <w:uiPriority w:val="9"/>
    <w:unhideWhenUsed/>
    <w:rsid w:val="00887614"/>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887614"/>
    <w:pPr>
      <w:keepNext/>
      <w:keepLines/>
      <w:numPr>
        <w:ilvl w:val="7"/>
        <w:numId w:val="1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887614"/>
    <w:pPr>
      <w:keepNext/>
      <w:keepLines/>
      <w:numPr>
        <w:ilvl w:val="8"/>
        <w:numId w:val="1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614"/>
    <w:rPr>
      <w:rFonts w:ascii="Tahoma" w:hAnsi="Tahoma" w:cs="Tahoma"/>
      <w:sz w:val="16"/>
      <w:szCs w:val="16"/>
    </w:rPr>
  </w:style>
  <w:style w:type="character" w:customStyle="1" w:styleId="Heading1Char">
    <w:name w:val="Heading 1 Char"/>
    <w:basedOn w:val="DefaultParagraphFont"/>
    <w:link w:val="Heading1"/>
    <w:uiPriority w:val="9"/>
    <w:rsid w:val="0020287A"/>
    <w:rPr>
      <w:rFonts w:ascii="Arial" w:eastAsiaTheme="majorEastAsia" w:hAnsi="Arial"/>
      <w:color w:val="0076CE"/>
      <w:sz w:val="36"/>
      <w:szCs w:val="36"/>
    </w:rPr>
  </w:style>
  <w:style w:type="character" w:customStyle="1" w:styleId="Heading2Char">
    <w:name w:val="Heading 2 Char"/>
    <w:basedOn w:val="DefaultParagraphFont"/>
    <w:link w:val="Heading2"/>
    <w:uiPriority w:val="9"/>
    <w:rsid w:val="0020287A"/>
    <w:rPr>
      <w:rFonts w:ascii="Arial" w:eastAsiaTheme="majorEastAsia" w:hAnsi="Arial" w:cstheme="majorBidi"/>
      <w:bCs/>
      <w:color w:val="0076CE"/>
      <w:sz w:val="32"/>
      <w:szCs w:val="26"/>
    </w:rPr>
  </w:style>
  <w:style w:type="character" w:customStyle="1" w:styleId="Heading3Char">
    <w:name w:val="Heading 3 Char"/>
    <w:basedOn w:val="DefaultParagraphFont"/>
    <w:link w:val="Heading3"/>
    <w:uiPriority w:val="9"/>
    <w:rsid w:val="0020287A"/>
    <w:rPr>
      <w:rFonts w:ascii="Arial" w:eastAsiaTheme="majorEastAsia" w:hAnsi="Arial" w:cstheme="majorBidi"/>
      <w:bCs/>
      <w:color w:val="0076CE"/>
      <w:sz w:val="28"/>
      <w:szCs w:val="20"/>
    </w:rPr>
  </w:style>
  <w:style w:type="paragraph" w:styleId="DocumentMap">
    <w:name w:val="Document Map"/>
    <w:basedOn w:val="Normal"/>
    <w:link w:val="DocumentMapChar"/>
    <w:uiPriority w:val="99"/>
    <w:semiHidden/>
    <w:unhideWhenUsed/>
    <w:rsid w:val="008876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87614"/>
    <w:rPr>
      <w:rFonts w:ascii="Tahoma" w:hAnsi="Tahoma" w:cs="Tahoma"/>
      <w:sz w:val="16"/>
      <w:szCs w:val="16"/>
    </w:rPr>
  </w:style>
  <w:style w:type="character" w:customStyle="1" w:styleId="Heading4Char">
    <w:name w:val="Heading 4 Char"/>
    <w:basedOn w:val="DefaultParagraphFont"/>
    <w:link w:val="Heading4"/>
    <w:uiPriority w:val="9"/>
    <w:rsid w:val="0020287A"/>
    <w:rPr>
      <w:rFonts w:ascii="Arial" w:eastAsiaTheme="majorEastAsia" w:hAnsi="Arial" w:cstheme="majorBidi"/>
      <w:bCs/>
      <w:iCs/>
      <w:color w:val="0076CE"/>
      <w:sz w:val="26"/>
      <w:szCs w:val="20"/>
    </w:rPr>
  </w:style>
  <w:style w:type="paragraph" w:styleId="Caption">
    <w:name w:val="caption"/>
    <w:basedOn w:val="Normal"/>
    <w:next w:val="Normal"/>
    <w:autoRedefine/>
    <w:unhideWhenUsed/>
    <w:qFormat/>
    <w:rsid w:val="009307F0"/>
    <w:pPr>
      <w:numPr>
        <w:numId w:val="14"/>
      </w:numPr>
      <w:spacing w:before="60" w:line="240" w:lineRule="auto"/>
    </w:pPr>
    <w:rPr>
      <w:bCs/>
      <w:noProof/>
      <w:color w:val="444444"/>
      <w:szCs w:val="18"/>
    </w:rPr>
  </w:style>
  <w:style w:type="character" w:styleId="Emphasis">
    <w:name w:val="Emphasis"/>
    <w:basedOn w:val="DefaultParagraphFont"/>
    <w:uiPriority w:val="20"/>
    <w:rsid w:val="00887614"/>
    <w:rPr>
      <w:i/>
      <w:iCs/>
    </w:rPr>
  </w:style>
  <w:style w:type="character" w:customStyle="1" w:styleId="Heading5Char">
    <w:name w:val="Heading 5 Char"/>
    <w:basedOn w:val="DefaultParagraphFont"/>
    <w:link w:val="Heading5"/>
    <w:uiPriority w:val="9"/>
    <w:rsid w:val="00887614"/>
    <w:rPr>
      <w:rFonts w:asciiTheme="majorHAnsi" w:eastAsiaTheme="majorEastAsia" w:hAnsiTheme="majorHAnsi" w:cstheme="majorBidi"/>
      <w:color w:val="00213D" w:themeColor="accent1" w:themeShade="7F"/>
      <w:sz w:val="20"/>
      <w:szCs w:val="20"/>
    </w:rPr>
  </w:style>
  <w:style w:type="paragraph" w:styleId="Revision">
    <w:name w:val="Revision"/>
    <w:hidden/>
    <w:uiPriority w:val="99"/>
    <w:semiHidden/>
    <w:rsid w:val="00867D60"/>
    <w:pPr>
      <w:spacing w:after="0" w:line="240" w:lineRule="auto"/>
    </w:pPr>
    <w:rPr>
      <w:rFonts w:cs="Arial"/>
      <w:sz w:val="20"/>
      <w:szCs w:val="20"/>
    </w:rPr>
  </w:style>
  <w:style w:type="character" w:customStyle="1" w:styleId="Heading6Char">
    <w:name w:val="Heading 6 Char"/>
    <w:basedOn w:val="DefaultParagraphFont"/>
    <w:link w:val="Heading6"/>
    <w:uiPriority w:val="9"/>
    <w:rsid w:val="00887614"/>
    <w:rPr>
      <w:rFonts w:ascii="Museo Sans For Dell" w:eastAsiaTheme="majorEastAsia" w:hAnsi="Museo Sans For Dell" w:cstheme="majorBidi"/>
      <w:b/>
      <w:iCs/>
      <w:sz w:val="36"/>
      <w:szCs w:val="20"/>
    </w:rPr>
  </w:style>
  <w:style w:type="character" w:customStyle="1" w:styleId="Heading7Char">
    <w:name w:val="Heading 7 Char"/>
    <w:basedOn w:val="DefaultParagraphFont"/>
    <w:link w:val="Heading7"/>
    <w:uiPriority w:val="9"/>
    <w:rsid w:val="00887614"/>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rsid w:val="008876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87614"/>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887614"/>
    <w:rPr>
      <w:color w:val="800080" w:themeColor="followedHyperlink"/>
      <w:u w:val="single"/>
    </w:rPr>
  </w:style>
  <w:style w:type="paragraph" w:customStyle="1" w:styleId="Default">
    <w:name w:val="Default"/>
    <w:rsid w:val="004329F5"/>
    <w:pPr>
      <w:autoSpaceDE w:val="0"/>
      <w:autoSpaceDN w:val="0"/>
      <w:adjustRightInd w:val="0"/>
      <w:spacing w:after="0" w:line="240" w:lineRule="auto"/>
    </w:pPr>
    <w:rPr>
      <w:rFonts w:ascii="Arial" w:eastAsia="Calibri" w:hAnsi="Arial" w:cs="Arial"/>
      <w:color w:val="000000"/>
      <w:sz w:val="24"/>
      <w:szCs w:val="24"/>
      <w:lang w:eastAsia="zh-CN"/>
    </w:rPr>
  </w:style>
  <w:style w:type="paragraph" w:styleId="Title">
    <w:name w:val="Title"/>
    <w:basedOn w:val="Normal"/>
    <w:next w:val="Normal"/>
    <w:link w:val="TitleChar"/>
    <w:autoRedefine/>
    <w:uiPriority w:val="10"/>
    <w:qFormat/>
    <w:rsid w:val="00DE0C78"/>
    <w:pPr>
      <w:autoSpaceDE w:val="0"/>
      <w:autoSpaceDN w:val="0"/>
      <w:adjustRightInd w:val="0"/>
      <w:spacing w:after="160" w:line="240" w:lineRule="auto"/>
      <w:ind w:left="144"/>
    </w:pPr>
    <w:rPr>
      <w:rFonts w:cs="Museo For Dell"/>
      <w:color w:val="0076CE"/>
      <w:spacing w:val="-12"/>
      <w:position w:val="3"/>
      <w:sz w:val="52"/>
      <w:szCs w:val="52"/>
    </w:rPr>
  </w:style>
  <w:style w:type="character" w:customStyle="1" w:styleId="TitleChar">
    <w:name w:val="Title Char"/>
    <w:basedOn w:val="DefaultParagraphFont"/>
    <w:link w:val="Title"/>
    <w:uiPriority w:val="10"/>
    <w:rsid w:val="00DE0C78"/>
    <w:rPr>
      <w:rFonts w:ascii="Arial" w:hAnsi="Arial" w:cs="Museo For Dell"/>
      <w:color w:val="0076CE"/>
      <w:spacing w:val="-12"/>
      <w:position w:val="3"/>
      <w:sz w:val="52"/>
      <w:szCs w:val="52"/>
    </w:rPr>
  </w:style>
  <w:style w:type="paragraph" w:styleId="Date">
    <w:name w:val="Date"/>
    <w:basedOn w:val="Normal"/>
    <w:next w:val="Normal"/>
    <w:link w:val="DateChar"/>
    <w:uiPriority w:val="99"/>
    <w:semiHidden/>
    <w:unhideWhenUsed/>
    <w:rsid w:val="00887614"/>
  </w:style>
  <w:style w:type="character" w:customStyle="1" w:styleId="DateChar">
    <w:name w:val="Date Char"/>
    <w:basedOn w:val="DefaultParagraphFont"/>
    <w:link w:val="Date"/>
    <w:uiPriority w:val="99"/>
    <w:semiHidden/>
    <w:rsid w:val="00887614"/>
    <w:rPr>
      <w:rFonts w:ascii="Museo Sans For Dell" w:hAnsi="Museo Sans For Dell"/>
      <w:sz w:val="20"/>
      <w:szCs w:val="20"/>
    </w:rPr>
  </w:style>
  <w:style w:type="paragraph" w:styleId="ListBullet">
    <w:name w:val="List Bullet"/>
    <w:basedOn w:val="Normal"/>
    <w:autoRedefine/>
    <w:uiPriority w:val="99"/>
    <w:unhideWhenUsed/>
    <w:qFormat/>
    <w:rsid w:val="003D7D43"/>
    <w:pPr>
      <w:numPr>
        <w:numId w:val="2"/>
      </w:numPr>
      <w:adjustRightInd w:val="0"/>
      <w:snapToGrid w:val="0"/>
      <w:contextualSpacing/>
    </w:pPr>
  </w:style>
  <w:style w:type="paragraph" w:styleId="ListNumber">
    <w:name w:val="List Number"/>
    <w:basedOn w:val="Normal"/>
    <w:autoRedefine/>
    <w:uiPriority w:val="99"/>
    <w:unhideWhenUsed/>
    <w:rsid w:val="00887614"/>
    <w:pPr>
      <w:numPr>
        <w:numId w:val="4"/>
      </w:numPr>
      <w:contextualSpacing/>
    </w:pPr>
  </w:style>
  <w:style w:type="paragraph" w:styleId="NormalIndent">
    <w:name w:val="Normal Indent"/>
    <w:basedOn w:val="Normal"/>
    <w:autoRedefine/>
    <w:uiPriority w:val="99"/>
    <w:unhideWhenUsed/>
    <w:qFormat/>
    <w:rsid w:val="00732A73"/>
    <w:pPr>
      <w:ind w:left="1800"/>
    </w:pPr>
  </w:style>
  <w:style w:type="paragraph" w:styleId="Subtitle">
    <w:name w:val="Subtitle"/>
    <w:basedOn w:val="Normal"/>
    <w:next w:val="Normal"/>
    <w:link w:val="SubtitleChar"/>
    <w:autoRedefine/>
    <w:uiPriority w:val="11"/>
    <w:qFormat/>
    <w:rsid w:val="009656E0"/>
    <w:pPr>
      <w:spacing w:before="120" w:after="240" w:line="240" w:lineRule="auto"/>
      <w:ind w:left="144"/>
    </w:pPr>
    <w:rPr>
      <w:rFonts w:cstheme="minorHAnsi"/>
      <w:color w:val="444444"/>
      <w:kern w:val="34"/>
      <w:lang w:eastAsia="zh-TW"/>
    </w:rPr>
  </w:style>
  <w:style w:type="character" w:customStyle="1" w:styleId="SubtitleChar">
    <w:name w:val="Subtitle Char"/>
    <w:basedOn w:val="DefaultParagraphFont"/>
    <w:link w:val="Subtitle"/>
    <w:uiPriority w:val="11"/>
    <w:rsid w:val="009656E0"/>
    <w:rPr>
      <w:rFonts w:ascii="Arial" w:hAnsi="Arial" w:cstheme="minorHAnsi"/>
      <w:color w:val="444444"/>
      <w:kern w:val="34"/>
      <w:sz w:val="20"/>
      <w:szCs w:val="20"/>
      <w:lang w:eastAsia="zh-TW"/>
    </w:rPr>
  </w:style>
  <w:style w:type="paragraph" w:customStyle="1" w:styleId="TableBullet">
    <w:name w:val="Table Bullet"/>
    <w:basedOn w:val="TableCell"/>
    <w:qFormat/>
    <w:rsid w:val="009B4239"/>
    <w:pPr>
      <w:numPr>
        <w:numId w:val="8"/>
      </w:numPr>
      <w:ind w:left="184" w:hanging="180"/>
    </w:pPr>
  </w:style>
  <w:style w:type="paragraph" w:customStyle="1" w:styleId="TableNumber">
    <w:name w:val="Table Number"/>
    <w:basedOn w:val="TableCell"/>
    <w:qFormat/>
    <w:rsid w:val="00384276"/>
    <w:pPr>
      <w:numPr>
        <w:numId w:val="7"/>
      </w:numPr>
    </w:pPr>
  </w:style>
  <w:style w:type="paragraph" w:customStyle="1" w:styleId="Note">
    <w:name w:val="Note"/>
    <w:basedOn w:val="Normal"/>
    <w:next w:val="Normal"/>
    <w:autoRedefine/>
    <w:qFormat/>
    <w:rsid w:val="00535213"/>
    <w:pPr>
      <w:pBdr>
        <w:top w:val="single" w:sz="6" w:space="4" w:color="444444"/>
        <w:bottom w:val="single" w:sz="6" w:space="1" w:color="444444"/>
      </w:pBdr>
      <w:spacing w:before="60"/>
      <w:contextualSpacing/>
    </w:pPr>
    <w:rPr>
      <w:snapToGrid w:val="0"/>
    </w:rPr>
  </w:style>
  <w:style w:type="paragraph" w:customStyle="1" w:styleId="Heading">
    <w:name w:val="Heading"/>
    <w:basedOn w:val="Normal"/>
    <w:autoRedefine/>
    <w:qFormat/>
    <w:rsid w:val="0020287A"/>
    <w:pPr>
      <w:ind w:left="0"/>
    </w:pPr>
    <w:rPr>
      <w:bCs/>
      <w:color w:val="0076CE"/>
      <w:sz w:val="36"/>
      <w:szCs w:val="36"/>
    </w:rPr>
  </w:style>
  <w:style w:type="paragraph" w:customStyle="1" w:styleId="Code">
    <w:name w:val="Code"/>
    <w:basedOn w:val="Normal"/>
    <w:link w:val="CodeChar"/>
    <w:autoRedefine/>
    <w:qFormat/>
    <w:rsid w:val="0073042D"/>
    <w:pPr>
      <w:spacing w:before="160" w:after="160"/>
      <w:contextualSpacing/>
    </w:pPr>
    <w:rPr>
      <w:rFonts w:ascii="Courier New" w:hAnsi="Courier New"/>
      <w:noProof/>
    </w:rPr>
  </w:style>
  <w:style w:type="paragraph" w:customStyle="1" w:styleId="CaptionTable">
    <w:name w:val="Caption(Table)"/>
    <w:basedOn w:val="Normal"/>
    <w:next w:val="Normal"/>
    <w:autoRedefine/>
    <w:qFormat/>
    <w:rsid w:val="00B733C3"/>
    <w:pPr>
      <w:numPr>
        <w:numId w:val="3"/>
      </w:numPr>
      <w:spacing w:after="0"/>
    </w:pPr>
    <w:rPr>
      <w:color w:val="444444"/>
    </w:rPr>
  </w:style>
  <w:style w:type="paragraph" w:customStyle="1" w:styleId="Graphic">
    <w:name w:val="Graphic"/>
    <w:basedOn w:val="Normal"/>
    <w:next w:val="Caption"/>
    <w:autoRedefine/>
    <w:qFormat/>
    <w:rsid w:val="009307F0"/>
    <w:pPr>
      <w:keepNext/>
      <w:spacing w:after="0" w:line="240" w:lineRule="auto"/>
    </w:pPr>
    <w:rPr>
      <w:noProof/>
    </w:rPr>
  </w:style>
  <w:style w:type="table" w:customStyle="1" w:styleId="Dell-Wide">
    <w:name w:val="Dell-Wide"/>
    <w:basedOn w:val="TableNormal"/>
    <w:uiPriority w:val="99"/>
    <w:rsid w:val="00CC2D2E"/>
    <w:pPr>
      <w:spacing w:after="0" w:line="240" w:lineRule="auto"/>
    </w:pPr>
    <w:rPr>
      <w:rFonts w:ascii="Arial" w:hAnsi="Arial"/>
      <w:sz w:val="20"/>
    </w:rPr>
    <w:tblPr>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CellMar>
        <w:top w:w="72" w:type="dxa"/>
        <w:left w:w="72" w:type="dxa"/>
        <w:bottom w:w="72" w:type="dxa"/>
        <w:right w:w="72" w:type="dxa"/>
      </w:tblCellMar>
    </w:tblPr>
    <w:tblStylePr w:type="firstRow">
      <w:pPr>
        <w:wordWrap/>
        <w:spacing w:beforeLines="0" w:before="60" w:beforeAutospacing="0"/>
      </w:pPr>
      <w:rPr>
        <w:b/>
      </w:rPr>
      <w:tblPr/>
      <w:tcPr>
        <w:shd w:val="clear" w:color="auto" w:fill="EEEEEE"/>
        <w:tcMar>
          <w:top w:w="0" w:type="dxa"/>
          <w:left w:w="72" w:type="dxa"/>
          <w:bottom w:w="72" w:type="dxa"/>
          <w:right w:w="72" w:type="dxa"/>
        </w:tcMar>
      </w:tcPr>
    </w:tblStylePr>
  </w:style>
  <w:style w:type="paragraph" w:customStyle="1" w:styleId="disclaimer">
    <w:name w:val="disclaimer"/>
    <w:basedOn w:val="Normal"/>
    <w:autoRedefine/>
    <w:rsid w:val="00292E2D"/>
    <w:pPr>
      <w:spacing w:before="700"/>
      <w:ind w:left="0"/>
      <w:contextualSpacing/>
    </w:pPr>
    <w:rPr>
      <w:color w:val="444444"/>
      <w:sz w:val="16"/>
    </w:rPr>
  </w:style>
  <w:style w:type="paragraph" w:styleId="TOC1">
    <w:name w:val="toc 1"/>
    <w:basedOn w:val="Normal"/>
    <w:next w:val="Normal"/>
    <w:autoRedefine/>
    <w:uiPriority w:val="39"/>
    <w:unhideWhenUsed/>
    <w:rsid w:val="00FA31BB"/>
    <w:pPr>
      <w:tabs>
        <w:tab w:val="left" w:pos="540"/>
        <w:tab w:val="right" w:leader="dot" w:pos="10710"/>
      </w:tabs>
      <w:spacing w:after="100"/>
      <w:ind w:left="180"/>
    </w:pPr>
    <w:rPr>
      <w:noProof/>
      <w:color w:val="007DB8"/>
    </w:rPr>
  </w:style>
  <w:style w:type="paragraph" w:styleId="TOC2">
    <w:name w:val="toc 2"/>
    <w:basedOn w:val="Normal"/>
    <w:next w:val="Normal"/>
    <w:autoRedefine/>
    <w:uiPriority w:val="39"/>
    <w:unhideWhenUsed/>
    <w:rsid w:val="00887614"/>
    <w:pPr>
      <w:tabs>
        <w:tab w:val="left" w:pos="1080"/>
        <w:tab w:val="right" w:leader="dot" w:pos="10710"/>
      </w:tabs>
      <w:spacing w:after="100"/>
      <w:ind w:left="540"/>
    </w:pPr>
    <w:rPr>
      <w:noProof/>
    </w:rPr>
  </w:style>
  <w:style w:type="paragraph" w:styleId="TOC3">
    <w:name w:val="toc 3"/>
    <w:basedOn w:val="Normal"/>
    <w:next w:val="Normal"/>
    <w:autoRedefine/>
    <w:uiPriority w:val="39"/>
    <w:unhideWhenUsed/>
    <w:rsid w:val="00887614"/>
    <w:pPr>
      <w:tabs>
        <w:tab w:val="left" w:pos="1080"/>
        <w:tab w:val="right" w:leader="dot" w:pos="10710"/>
      </w:tabs>
      <w:spacing w:after="100"/>
      <w:ind w:left="540"/>
    </w:pPr>
    <w:rPr>
      <w:noProof/>
    </w:rPr>
  </w:style>
  <w:style w:type="character" w:styleId="Hyperlink">
    <w:name w:val="Hyperlink"/>
    <w:basedOn w:val="DefaultParagraphFont"/>
    <w:uiPriority w:val="99"/>
    <w:unhideWhenUsed/>
    <w:rsid w:val="00887614"/>
    <w:rPr>
      <w:color w:val="0000FF" w:themeColor="hyperlink"/>
      <w:u w:val="single"/>
    </w:rPr>
  </w:style>
  <w:style w:type="paragraph" w:styleId="Header">
    <w:name w:val="header"/>
    <w:basedOn w:val="Normal"/>
    <w:link w:val="HeaderChar"/>
    <w:uiPriority w:val="99"/>
    <w:unhideWhenUsed/>
    <w:rsid w:val="00887614"/>
    <w:pPr>
      <w:tabs>
        <w:tab w:val="right" w:pos="10780"/>
      </w:tabs>
      <w:spacing w:after="0" w:line="240" w:lineRule="auto"/>
      <w:ind w:left="0"/>
    </w:pPr>
    <w:rPr>
      <w:color w:val="444444"/>
    </w:rPr>
  </w:style>
  <w:style w:type="character" w:customStyle="1" w:styleId="HeaderChar">
    <w:name w:val="Header Char"/>
    <w:basedOn w:val="DefaultParagraphFont"/>
    <w:link w:val="Header"/>
    <w:uiPriority w:val="99"/>
    <w:rsid w:val="00887614"/>
    <w:rPr>
      <w:rFonts w:ascii="Museo Sans For Dell" w:hAnsi="Museo Sans For Dell"/>
      <w:color w:val="444444"/>
      <w:sz w:val="20"/>
      <w:szCs w:val="20"/>
    </w:rPr>
  </w:style>
  <w:style w:type="paragraph" w:styleId="Footer">
    <w:name w:val="footer"/>
    <w:basedOn w:val="Normal"/>
    <w:link w:val="FooterChar"/>
    <w:autoRedefine/>
    <w:uiPriority w:val="99"/>
    <w:unhideWhenUsed/>
    <w:rsid w:val="00827C32"/>
    <w:pPr>
      <w:tabs>
        <w:tab w:val="left" w:pos="720"/>
      </w:tabs>
      <w:spacing w:after="0" w:line="240" w:lineRule="atLeast"/>
      <w:ind w:left="720" w:right="1080" w:hanging="720"/>
    </w:pPr>
    <w:rPr>
      <w:noProof/>
      <w:color w:val="444444"/>
      <w:sz w:val="18"/>
    </w:rPr>
  </w:style>
  <w:style w:type="character" w:customStyle="1" w:styleId="FooterChar">
    <w:name w:val="Footer Char"/>
    <w:basedOn w:val="DefaultParagraphFont"/>
    <w:link w:val="Footer"/>
    <w:uiPriority w:val="99"/>
    <w:rsid w:val="00827C32"/>
    <w:rPr>
      <w:rFonts w:ascii="Arial" w:hAnsi="Arial"/>
      <w:noProof/>
      <w:color w:val="444444"/>
      <w:sz w:val="18"/>
      <w:szCs w:val="20"/>
    </w:rPr>
  </w:style>
  <w:style w:type="paragraph" w:customStyle="1" w:styleId="TextBox">
    <w:name w:val="TextBox"/>
    <w:basedOn w:val="Normal"/>
    <w:qFormat/>
    <w:rsid w:val="00887614"/>
    <w:pPr>
      <w:spacing w:after="0" w:line="240" w:lineRule="auto"/>
      <w:ind w:left="0"/>
      <w:jc w:val="center"/>
    </w:pPr>
  </w:style>
  <w:style w:type="paragraph" w:customStyle="1" w:styleId="TableHeading">
    <w:name w:val="TableHeading"/>
    <w:basedOn w:val="Normal"/>
    <w:qFormat/>
    <w:rsid w:val="00887614"/>
    <w:pPr>
      <w:spacing w:after="0" w:line="240" w:lineRule="auto"/>
      <w:ind w:left="0"/>
    </w:pPr>
  </w:style>
  <w:style w:type="paragraph" w:customStyle="1" w:styleId="TableCell">
    <w:name w:val="TableCell"/>
    <w:basedOn w:val="Normal"/>
    <w:qFormat/>
    <w:rsid w:val="00887614"/>
    <w:pPr>
      <w:spacing w:after="0" w:line="240" w:lineRule="auto"/>
      <w:ind w:left="0"/>
    </w:pPr>
  </w:style>
  <w:style w:type="paragraph" w:customStyle="1" w:styleId="Appx-Hdg1">
    <w:name w:val="Appx-Hdg1"/>
    <w:basedOn w:val="Heading"/>
    <w:next w:val="Normal"/>
    <w:qFormat/>
    <w:rsid w:val="00775223"/>
    <w:pPr>
      <w:pageBreakBefore/>
      <w:numPr>
        <w:numId w:val="12"/>
      </w:numPr>
      <w:outlineLvl w:val="0"/>
    </w:pPr>
    <w:rPr>
      <w:color w:val="007BB8"/>
    </w:rPr>
  </w:style>
  <w:style w:type="paragraph" w:customStyle="1" w:styleId="Appx-Hdg2">
    <w:name w:val="Appx-Hdg2"/>
    <w:basedOn w:val="Normal"/>
    <w:qFormat/>
    <w:rsid w:val="00775223"/>
    <w:pPr>
      <w:numPr>
        <w:ilvl w:val="1"/>
        <w:numId w:val="12"/>
      </w:numPr>
      <w:spacing w:before="360"/>
      <w:outlineLvl w:val="1"/>
    </w:pPr>
    <w:rPr>
      <w:color w:val="007BB8"/>
      <w:sz w:val="32"/>
    </w:rPr>
  </w:style>
  <w:style w:type="paragraph" w:customStyle="1" w:styleId="Appx-Hdg3">
    <w:name w:val="Appx-Hdg3"/>
    <w:basedOn w:val="Normal"/>
    <w:next w:val="Normal"/>
    <w:qFormat/>
    <w:rsid w:val="00775223"/>
    <w:pPr>
      <w:numPr>
        <w:ilvl w:val="2"/>
        <w:numId w:val="12"/>
      </w:numPr>
      <w:spacing w:before="360"/>
      <w:outlineLvl w:val="2"/>
    </w:pPr>
    <w:rPr>
      <w:color w:val="007BB8"/>
      <w:sz w:val="28"/>
    </w:rPr>
  </w:style>
  <w:style w:type="paragraph" w:styleId="TOCHeading">
    <w:name w:val="TOC Heading"/>
    <w:basedOn w:val="Heading"/>
    <w:next w:val="Normal"/>
    <w:autoRedefine/>
    <w:uiPriority w:val="39"/>
    <w:unhideWhenUsed/>
    <w:rsid w:val="00DF59D7"/>
  </w:style>
  <w:style w:type="paragraph" w:styleId="ListBullet2">
    <w:name w:val="List Bullet 2"/>
    <w:basedOn w:val="ListBullet"/>
    <w:autoRedefine/>
    <w:uiPriority w:val="99"/>
    <w:unhideWhenUsed/>
    <w:qFormat/>
    <w:rsid w:val="00DE06C5"/>
    <w:pPr>
      <w:numPr>
        <w:ilvl w:val="1"/>
      </w:numPr>
    </w:pPr>
  </w:style>
  <w:style w:type="paragraph" w:styleId="ListBullet3">
    <w:name w:val="List Bullet 3"/>
    <w:basedOn w:val="Normal"/>
    <w:autoRedefine/>
    <w:uiPriority w:val="99"/>
    <w:unhideWhenUsed/>
    <w:qFormat/>
    <w:rsid w:val="00DE06C5"/>
    <w:pPr>
      <w:numPr>
        <w:ilvl w:val="2"/>
        <w:numId w:val="2"/>
      </w:numPr>
      <w:snapToGrid w:val="0"/>
      <w:contextualSpacing/>
    </w:pPr>
  </w:style>
  <w:style w:type="numbering" w:customStyle="1" w:styleId="Appendix">
    <w:name w:val="Appendix"/>
    <w:uiPriority w:val="99"/>
    <w:rsid w:val="00775223"/>
    <w:pPr>
      <w:numPr>
        <w:numId w:val="1"/>
      </w:numPr>
    </w:pPr>
  </w:style>
  <w:style w:type="numbering" w:customStyle="1" w:styleId="BulletedList">
    <w:name w:val="Bulleted List"/>
    <w:uiPriority w:val="99"/>
    <w:rsid w:val="00DE06C5"/>
    <w:pPr>
      <w:numPr>
        <w:numId w:val="2"/>
      </w:numPr>
    </w:pPr>
  </w:style>
  <w:style w:type="character" w:styleId="CommentReference">
    <w:name w:val="annotation reference"/>
    <w:basedOn w:val="DefaultParagraphFont"/>
    <w:uiPriority w:val="99"/>
    <w:semiHidden/>
    <w:unhideWhenUsed/>
    <w:rsid w:val="00887614"/>
    <w:rPr>
      <w:sz w:val="16"/>
      <w:szCs w:val="16"/>
    </w:rPr>
  </w:style>
  <w:style w:type="paragraph" w:styleId="CommentText">
    <w:name w:val="annotation text"/>
    <w:basedOn w:val="Normal"/>
    <w:link w:val="CommentTextChar"/>
    <w:uiPriority w:val="99"/>
    <w:semiHidden/>
    <w:unhideWhenUsed/>
    <w:rsid w:val="00887614"/>
    <w:pPr>
      <w:spacing w:line="240" w:lineRule="auto"/>
    </w:pPr>
  </w:style>
  <w:style w:type="character" w:customStyle="1" w:styleId="CommentTextChar">
    <w:name w:val="Comment Text Char"/>
    <w:basedOn w:val="DefaultParagraphFont"/>
    <w:link w:val="CommentText"/>
    <w:uiPriority w:val="99"/>
    <w:semiHidden/>
    <w:rsid w:val="00887614"/>
    <w:rPr>
      <w:rFonts w:ascii="Museo Sans For Dell" w:hAnsi="Museo Sans For Dell"/>
      <w:sz w:val="20"/>
      <w:szCs w:val="20"/>
    </w:rPr>
  </w:style>
  <w:style w:type="paragraph" w:styleId="CommentSubject">
    <w:name w:val="annotation subject"/>
    <w:basedOn w:val="CommentText"/>
    <w:next w:val="CommentText"/>
    <w:link w:val="CommentSubjectChar"/>
    <w:uiPriority w:val="99"/>
    <w:semiHidden/>
    <w:unhideWhenUsed/>
    <w:rsid w:val="00887614"/>
    <w:rPr>
      <w:b/>
      <w:bCs/>
    </w:rPr>
  </w:style>
  <w:style w:type="character" w:customStyle="1" w:styleId="CommentSubjectChar">
    <w:name w:val="Comment Subject Char"/>
    <w:basedOn w:val="CommentTextChar"/>
    <w:link w:val="CommentSubject"/>
    <w:uiPriority w:val="99"/>
    <w:semiHidden/>
    <w:rsid w:val="00887614"/>
    <w:rPr>
      <w:rFonts w:ascii="Museo Sans For Dell" w:hAnsi="Museo Sans For Dell"/>
      <w:b/>
      <w:bCs/>
      <w:sz w:val="20"/>
      <w:szCs w:val="20"/>
    </w:rPr>
  </w:style>
  <w:style w:type="paragraph" w:customStyle="1" w:styleId="CoverInfo">
    <w:name w:val="CoverInfo"/>
    <w:basedOn w:val="Subtitle"/>
    <w:autoRedefine/>
    <w:qFormat/>
    <w:rsid w:val="004E3844"/>
    <w:pPr>
      <w:spacing w:before="160"/>
      <w:contextualSpacing/>
    </w:pPr>
  </w:style>
  <w:style w:type="paragraph" w:customStyle="1" w:styleId="CoverImage">
    <w:name w:val="CoverImage"/>
    <w:basedOn w:val="CoverInfo"/>
    <w:rsid w:val="00887614"/>
    <w:pPr>
      <w:spacing w:before="1440"/>
    </w:pPr>
    <w:rPr>
      <w:noProof/>
    </w:rPr>
  </w:style>
  <w:style w:type="paragraph" w:styleId="ListNumber2">
    <w:name w:val="List Number 2"/>
    <w:basedOn w:val="Normal"/>
    <w:autoRedefine/>
    <w:uiPriority w:val="99"/>
    <w:unhideWhenUsed/>
    <w:rsid w:val="00887614"/>
    <w:pPr>
      <w:numPr>
        <w:ilvl w:val="1"/>
        <w:numId w:val="4"/>
      </w:numPr>
      <w:contextualSpacing/>
    </w:pPr>
  </w:style>
  <w:style w:type="paragraph" w:styleId="ListNumber3">
    <w:name w:val="List Number 3"/>
    <w:basedOn w:val="Normal"/>
    <w:autoRedefine/>
    <w:uiPriority w:val="99"/>
    <w:unhideWhenUsed/>
    <w:rsid w:val="00887614"/>
    <w:pPr>
      <w:numPr>
        <w:numId w:val="5"/>
      </w:numPr>
      <w:contextualSpacing/>
    </w:pPr>
  </w:style>
  <w:style w:type="numbering" w:customStyle="1" w:styleId="Numbered">
    <w:name w:val="Numbered"/>
    <w:uiPriority w:val="99"/>
    <w:rsid w:val="00601091"/>
    <w:pPr>
      <w:numPr>
        <w:numId w:val="6"/>
      </w:numPr>
    </w:pPr>
  </w:style>
  <w:style w:type="paragraph" w:customStyle="1" w:styleId="Numbered1">
    <w:name w:val="Numbered(1)"/>
    <w:basedOn w:val="Normal"/>
    <w:autoRedefine/>
    <w:qFormat/>
    <w:rsid w:val="00A4507E"/>
    <w:pPr>
      <w:numPr>
        <w:numId w:val="13"/>
      </w:numPr>
      <w:contextualSpacing/>
    </w:pPr>
  </w:style>
  <w:style w:type="paragraph" w:customStyle="1" w:styleId="Numbereda">
    <w:name w:val="Numbered(a)"/>
    <w:basedOn w:val="Normal"/>
    <w:autoRedefine/>
    <w:qFormat/>
    <w:rsid w:val="00824B15"/>
    <w:pPr>
      <w:numPr>
        <w:ilvl w:val="1"/>
        <w:numId w:val="13"/>
      </w:numPr>
      <w:contextualSpacing/>
    </w:pPr>
  </w:style>
  <w:style w:type="paragraph" w:customStyle="1" w:styleId="numberedi">
    <w:name w:val="numbered(i)"/>
    <w:basedOn w:val="Normal"/>
    <w:autoRedefine/>
    <w:qFormat/>
    <w:rsid w:val="0042408A"/>
    <w:pPr>
      <w:numPr>
        <w:ilvl w:val="2"/>
        <w:numId w:val="13"/>
      </w:numPr>
      <w:contextualSpacing/>
    </w:pPr>
  </w:style>
  <w:style w:type="numbering" w:customStyle="1" w:styleId="Section">
    <w:name w:val="Section"/>
    <w:uiPriority w:val="99"/>
    <w:rsid w:val="00766D56"/>
    <w:pPr>
      <w:numPr>
        <w:numId w:val="10"/>
      </w:numPr>
    </w:pPr>
  </w:style>
  <w:style w:type="table" w:styleId="TableGrid">
    <w:name w:val="Table Grid"/>
    <w:basedOn w:val="TableNormal"/>
    <w:uiPriority w:val="59"/>
    <w:rsid w:val="00887614"/>
    <w:pPr>
      <w:spacing w:after="0" w:line="240" w:lineRule="auto"/>
    </w:pPr>
    <w:rPr>
      <w:rFonts w:ascii="Museo Sans For Dell" w:hAnsi="Museo Sans For Del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C316D"/>
    <w:rPr>
      <w:color w:val="808080"/>
    </w:rPr>
  </w:style>
  <w:style w:type="paragraph" w:styleId="NormalWeb">
    <w:name w:val="Normal (Web)"/>
    <w:basedOn w:val="Normal"/>
    <w:uiPriority w:val="99"/>
    <w:semiHidden/>
    <w:unhideWhenUsed/>
    <w:rsid w:val="00853BB7"/>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AuthorNotes">
    <w:name w:val="AuthorNotes"/>
    <w:basedOn w:val="Note"/>
    <w:rsid w:val="00F86054"/>
    <w:pPr>
      <w:pBdr>
        <w:top w:val="single" w:sz="8" w:space="4" w:color="FDB913"/>
        <w:left w:val="single" w:sz="8" w:space="6" w:color="FDB913"/>
        <w:bottom w:val="single" w:sz="8" w:space="1" w:color="FDB913"/>
        <w:right w:val="single" w:sz="8" w:space="6" w:color="FDB913"/>
      </w:pBdr>
      <w:shd w:val="clear" w:color="auto" w:fill="FDB913"/>
      <w:ind w:left="0"/>
    </w:pPr>
  </w:style>
  <w:style w:type="paragraph" w:styleId="ListParagraph">
    <w:name w:val="List Paragraph"/>
    <w:basedOn w:val="Normal"/>
    <w:uiPriority w:val="34"/>
    <w:qFormat/>
    <w:rsid w:val="00563E70"/>
    <w:pPr>
      <w:ind w:left="720"/>
      <w:contextualSpacing/>
    </w:pPr>
  </w:style>
  <w:style w:type="paragraph" w:customStyle="1" w:styleId="TableCell-Bullet">
    <w:name w:val="TableCell-Bullet"/>
    <w:basedOn w:val="TableCell"/>
    <w:qFormat/>
    <w:rsid w:val="004771D0"/>
    <w:pPr>
      <w:numPr>
        <w:numId w:val="9"/>
      </w:numPr>
      <w:ind w:left="184" w:hanging="180"/>
    </w:pPr>
  </w:style>
  <w:style w:type="paragraph" w:customStyle="1" w:styleId="DocType">
    <w:name w:val="Doc Type"/>
    <w:basedOn w:val="Subtitle"/>
    <w:qFormat/>
    <w:rsid w:val="0018117A"/>
    <w:pPr>
      <w:spacing w:before="3840"/>
    </w:pPr>
  </w:style>
  <w:style w:type="paragraph" w:customStyle="1" w:styleId="CodeIndent">
    <w:name w:val="CodeIndent"/>
    <w:basedOn w:val="Normal"/>
    <w:autoRedefine/>
    <w:qFormat/>
    <w:rsid w:val="0073042D"/>
    <w:pPr>
      <w:spacing w:before="160" w:after="160"/>
      <w:ind w:left="1800"/>
      <w:contextualSpacing/>
    </w:pPr>
    <w:rPr>
      <w:rFonts w:ascii="Courier New" w:hAnsi="Courier New"/>
      <w:noProof/>
    </w:rPr>
  </w:style>
  <w:style w:type="paragraph" w:customStyle="1" w:styleId="DocumentType">
    <w:name w:val="Document Type"/>
    <w:uiPriority w:val="9"/>
    <w:rsid w:val="00A94755"/>
    <w:pPr>
      <w:spacing w:after="0" w:line="240" w:lineRule="auto"/>
    </w:pPr>
    <w:rPr>
      <w:rFonts w:ascii="Arial" w:eastAsiaTheme="minorHAnsi" w:hAnsi="Arial" w:cs="Arial"/>
      <w:b/>
      <w:color w:val="808080" w:themeColor="background1" w:themeShade="80"/>
      <w:sz w:val="18"/>
      <w:szCs w:val="18"/>
      <w:lang w:val="en-IE"/>
    </w:rPr>
  </w:style>
  <w:style w:type="paragraph" w:customStyle="1" w:styleId="FooterTexteven">
    <w:name w:val="Footer Text (even)"/>
    <w:basedOn w:val="Normal"/>
    <w:uiPriority w:val="9"/>
    <w:semiHidden/>
    <w:rsid w:val="00A94755"/>
    <w:pPr>
      <w:tabs>
        <w:tab w:val="left" w:pos="90"/>
      </w:tabs>
      <w:spacing w:after="0" w:line="240" w:lineRule="auto"/>
      <w:ind w:left="0" w:right="29"/>
    </w:pPr>
    <w:rPr>
      <w:rFonts w:eastAsia="MetaNormalLF-Roman" w:cs="Times New Roman"/>
      <w:color w:val="000000" w:themeColor="text1"/>
    </w:rPr>
  </w:style>
  <w:style w:type="character" w:customStyle="1" w:styleId="CodeChar">
    <w:name w:val="Code Char"/>
    <w:basedOn w:val="DefaultParagraphFont"/>
    <w:link w:val="Code"/>
    <w:rsid w:val="0073042D"/>
    <w:rPr>
      <w:rFonts w:ascii="Courier New" w:hAnsi="Courier New"/>
      <w:noProof/>
      <w:sz w:val="20"/>
      <w:szCs w:val="20"/>
    </w:rPr>
  </w:style>
  <w:style w:type="paragraph" w:customStyle="1" w:styleId="AbstractTitle">
    <w:name w:val="AbstractTitle"/>
    <w:basedOn w:val="Normal"/>
    <w:next w:val="AbstractBody"/>
    <w:autoRedefine/>
    <w:qFormat/>
    <w:rsid w:val="0020287A"/>
    <w:pPr>
      <w:spacing w:after="0"/>
      <w:ind w:left="3600"/>
      <w:contextualSpacing/>
    </w:pPr>
    <w:rPr>
      <w:rFonts w:cstheme="minorHAnsi"/>
      <w:color w:val="0076CE"/>
      <w:kern w:val="34"/>
      <w:sz w:val="28"/>
      <w:szCs w:val="28"/>
      <w:lang w:eastAsia="zh-TW"/>
    </w:rPr>
  </w:style>
  <w:style w:type="paragraph" w:customStyle="1" w:styleId="AbstractBody">
    <w:name w:val="AbstractBody"/>
    <w:basedOn w:val="AbstractTitle"/>
    <w:autoRedefine/>
    <w:qFormat/>
    <w:rsid w:val="009656E0"/>
    <w:pPr>
      <w:spacing w:after="240"/>
      <w:contextualSpacing w:val="0"/>
    </w:pPr>
    <w:rPr>
      <w:color w:val="444444"/>
      <w:sz w:val="20"/>
      <w:szCs w:val="20"/>
    </w:rPr>
  </w:style>
  <w:style w:type="table" w:styleId="TableGridLight">
    <w:name w:val="Grid Table Light"/>
    <w:basedOn w:val="TableNormal"/>
    <w:uiPriority w:val="40"/>
    <w:rsid w:val="00E17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Type0">
    <w:name w:val="DocType"/>
    <w:basedOn w:val="Normal"/>
    <w:qFormat/>
    <w:rsid w:val="009656E0"/>
    <w:pPr>
      <w:ind w:left="0"/>
    </w:pPr>
    <w:rPr>
      <w:color w:val="FFFFFF" w:themeColor="background1"/>
    </w:rPr>
  </w:style>
  <w:style w:type="paragraph" w:customStyle="1" w:styleId="FooterTitlePg">
    <w:name w:val="FooterTitlePg"/>
    <w:basedOn w:val="Footer"/>
    <w:rsid w:val="00594759"/>
    <w:pPr>
      <w:spacing w:after="160"/>
      <w:ind w:left="0" w:firstLine="0"/>
    </w:pPr>
    <w:rPr>
      <w:sz w:val="20"/>
    </w:rPr>
  </w:style>
  <w:style w:type="paragraph" w:customStyle="1" w:styleId="Table-Head">
    <w:name w:val="Table-Head"/>
    <w:basedOn w:val="TableCell"/>
    <w:qFormat/>
    <w:rsid w:val="00B953A5"/>
    <w:rPr>
      <w:szCs w:val="24"/>
    </w:rPr>
  </w:style>
  <w:style w:type="paragraph" w:customStyle="1" w:styleId="TableHead">
    <w:name w:val="TableHead"/>
    <w:basedOn w:val="Normal"/>
    <w:qFormat/>
    <w:rsid w:val="00B953A5"/>
    <w:pPr>
      <w:spacing w:beforeLines="30" w:before="72" w:after="100" w:afterAutospacing="1" w:line="240" w:lineRule="auto"/>
      <w:ind w:left="0"/>
    </w:pPr>
    <w:rPr>
      <w:szCs w:val="24"/>
    </w:rPr>
  </w:style>
  <w:style w:type="character" w:styleId="UnresolvedMention">
    <w:name w:val="Unresolved Mention"/>
    <w:basedOn w:val="DefaultParagraphFont"/>
    <w:uiPriority w:val="99"/>
    <w:semiHidden/>
    <w:unhideWhenUsed/>
    <w:rsid w:val="00B521F6"/>
    <w:rPr>
      <w:color w:val="808080"/>
      <w:shd w:val="clear" w:color="auto" w:fill="E6E6E6"/>
    </w:rPr>
  </w:style>
  <w:style w:type="table" w:customStyle="1" w:styleId="Dell">
    <w:name w:val="Dell"/>
    <w:basedOn w:val="TableNormal"/>
    <w:uiPriority w:val="99"/>
    <w:rsid w:val="00DE0C78"/>
    <w:pPr>
      <w:spacing w:after="100" w:afterAutospacing="1" w:line="240" w:lineRule="auto"/>
    </w:pPr>
    <w:rPr>
      <w:rFonts w:ascii="Arial" w:hAnsi="Arial"/>
      <w:sz w:val="20"/>
      <w:szCs w:val="20"/>
    </w:rPr>
    <w:tblPr>
      <w:tblInd w:w="1080" w:type="dxa"/>
      <w:tblBorders>
        <w:top w:val="single" w:sz="4" w:space="0" w:color="3F454F"/>
        <w:left w:val="single" w:sz="4" w:space="0" w:color="3F454F"/>
        <w:bottom w:val="single" w:sz="4" w:space="0" w:color="3F454F"/>
        <w:right w:val="single" w:sz="4" w:space="0" w:color="3F454F"/>
        <w:insideH w:val="single" w:sz="4" w:space="0" w:color="3F454F"/>
        <w:insideV w:val="single" w:sz="4" w:space="0" w:color="3F454F"/>
      </w:tblBorders>
      <w:tblCellMar>
        <w:top w:w="72" w:type="dxa"/>
        <w:left w:w="72" w:type="dxa"/>
        <w:bottom w:w="72" w:type="dxa"/>
        <w:right w:w="72" w:type="dxa"/>
      </w:tblCellMar>
    </w:tblPr>
    <w:tcPr>
      <w:shd w:val="clear" w:color="auto" w:fill="auto"/>
    </w:tcPr>
    <w:tblStylePr w:type="firstRow">
      <w:pPr>
        <w:wordWrap/>
        <w:spacing w:beforeLines="0" w:before="60" w:beforeAutospacing="0" w:line="240" w:lineRule="auto"/>
        <w:jc w:val="left"/>
      </w:pPr>
      <w:rPr>
        <w:rFonts w:ascii="Arial" w:hAnsi="Arial"/>
        <w:b/>
        <w:sz w:val="20"/>
      </w:rPr>
      <w:tblPr/>
      <w:tcPr>
        <w:shd w:val="clear" w:color="auto" w:fill="EEEEEE"/>
        <w:tcMar>
          <w:top w:w="0" w:type="dxa"/>
          <w:left w:w="72" w:type="dxa"/>
          <w:bottom w:w="72" w:type="dxa"/>
          <w:right w:w="72" w:type="dxa"/>
        </w:tcMar>
        <w:vAlign w:val="center"/>
      </w:tcPr>
    </w:tblStylePr>
  </w:style>
  <w:style w:type="paragraph" w:styleId="PlainText">
    <w:name w:val="Plain Text"/>
    <w:basedOn w:val="Normal"/>
    <w:link w:val="PlainTextChar"/>
    <w:uiPriority w:val="99"/>
    <w:unhideWhenUsed/>
    <w:rsid w:val="00B953A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953A5"/>
    <w:rPr>
      <w:rFonts w:ascii="Consolas" w:hAnsi="Consolas"/>
      <w:sz w:val="21"/>
      <w:szCs w:val="21"/>
    </w:rPr>
  </w:style>
  <w:style w:type="table" w:styleId="PlainTable1">
    <w:name w:val="Plain Table 1"/>
    <w:basedOn w:val="TableNormal"/>
    <w:uiPriority w:val="41"/>
    <w:rsid w:val="00B953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
    <w:name w:val="p"/>
    <w:basedOn w:val="Normal"/>
    <w:rsid w:val="009055A3"/>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ph">
    <w:name w:val="ph"/>
    <w:basedOn w:val="DefaultParagraphFont"/>
    <w:rsid w:val="009055A3"/>
  </w:style>
  <w:style w:type="paragraph" w:customStyle="1" w:styleId="li">
    <w:name w:val="li"/>
    <w:basedOn w:val="Normal"/>
    <w:rsid w:val="009055A3"/>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keyword">
    <w:name w:val="keyword"/>
    <w:basedOn w:val="DefaultParagraphFont"/>
    <w:rsid w:val="009055A3"/>
  </w:style>
  <w:style w:type="character" w:styleId="Strong">
    <w:name w:val="Strong"/>
    <w:basedOn w:val="DefaultParagraphFont"/>
    <w:uiPriority w:val="22"/>
    <w:qFormat/>
    <w:rsid w:val="009055A3"/>
    <w:rPr>
      <w:b/>
      <w:bCs/>
    </w:rPr>
  </w:style>
  <w:style w:type="paragraph" w:customStyle="1" w:styleId="shortdesc">
    <w:name w:val="shortdesc"/>
    <w:basedOn w:val="Normal"/>
    <w:rsid w:val="009055A3"/>
    <w:pPr>
      <w:spacing w:before="100" w:beforeAutospacing="1" w:after="100" w:afterAutospacing="1" w:line="240" w:lineRule="auto"/>
      <w:ind w:left="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4017">
      <w:bodyDiv w:val="1"/>
      <w:marLeft w:val="0"/>
      <w:marRight w:val="0"/>
      <w:marTop w:val="0"/>
      <w:marBottom w:val="0"/>
      <w:divBdr>
        <w:top w:val="none" w:sz="0" w:space="0" w:color="auto"/>
        <w:left w:val="none" w:sz="0" w:space="0" w:color="auto"/>
        <w:bottom w:val="none" w:sz="0" w:space="0" w:color="auto"/>
        <w:right w:val="none" w:sz="0" w:space="0" w:color="auto"/>
      </w:divBdr>
    </w:div>
    <w:div w:id="106781255">
      <w:bodyDiv w:val="1"/>
      <w:marLeft w:val="0"/>
      <w:marRight w:val="0"/>
      <w:marTop w:val="0"/>
      <w:marBottom w:val="0"/>
      <w:divBdr>
        <w:top w:val="none" w:sz="0" w:space="0" w:color="auto"/>
        <w:left w:val="none" w:sz="0" w:space="0" w:color="auto"/>
        <w:bottom w:val="none" w:sz="0" w:space="0" w:color="auto"/>
        <w:right w:val="none" w:sz="0" w:space="0" w:color="auto"/>
      </w:divBdr>
    </w:div>
    <w:div w:id="127477059">
      <w:bodyDiv w:val="1"/>
      <w:marLeft w:val="0"/>
      <w:marRight w:val="0"/>
      <w:marTop w:val="0"/>
      <w:marBottom w:val="0"/>
      <w:divBdr>
        <w:top w:val="none" w:sz="0" w:space="0" w:color="auto"/>
        <w:left w:val="none" w:sz="0" w:space="0" w:color="auto"/>
        <w:bottom w:val="none" w:sz="0" w:space="0" w:color="auto"/>
        <w:right w:val="none" w:sz="0" w:space="0" w:color="auto"/>
      </w:divBdr>
    </w:div>
    <w:div w:id="186794555">
      <w:bodyDiv w:val="1"/>
      <w:marLeft w:val="0"/>
      <w:marRight w:val="0"/>
      <w:marTop w:val="0"/>
      <w:marBottom w:val="0"/>
      <w:divBdr>
        <w:top w:val="none" w:sz="0" w:space="0" w:color="auto"/>
        <w:left w:val="none" w:sz="0" w:space="0" w:color="auto"/>
        <w:bottom w:val="none" w:sz="0" w:space="0" w:color="auto"/>
        <w:right w:val="none" w:sz="0" w:space="0" w:color="auto"/>
      </w:divBdr>
    </w:div>
    <w:div w:id="211158432">
      <w:bodyDiv w:val="1"/>
      <w:marLeft w:val="0"/>
      <w:marRight w:val="0"/>
      <w:marTop w:val="0"/>
      <w:marBottom w:val="0"/>
      <w:divBdr>
        <w:top w:val="none" w:sz="0" w:space="0" w:color="auto"/>
        <w:left w:val="none" w:sz="0" w:space="0" w:color="auto"/>
        <w:bottom w:val="none" w:sz="0" w:space="0" w:color="auto"/>
        <w:right w:val="none" w:sz="0" w:space="0" w:color="auto"/>
      </w:divBdr>
    </w:div>
    <w:div w:id="214581680">
      <w:bodyDiv w:val="1"/>
      <w:marLeft w:val="0"/>
      <w:marRight w:val="0"/>
      <w:marTop w:val="0"/>
      <w:marBottom w:val="0"/>
      <w:divBdr>
        <w:top w:val="none" w:sz="0" w:space="0" w:color="auto"/>
        <w:left w:val="none" w:sz="0" w:space="0" w:color="auto"/>
        <w:bottom w:val="none" w:sz="0" w:space="0" w:color="auto"/>
        <w:right w:val="none" w:sz="0" w:space="0" w:color="auto"/>
      </w:divBdr>
    </w:div>
    <w:div w:id="288358895">
      <w:bodyDiv w:val="1"/>
      <w:marLeft w:val="0"/>
      <w:marRight w:val="0"/>
      <w:marTop w:val="0"/>
      <w:marBottom w:val="0"/>
      <w:divBdr>
        <w:top w:val="none" w:sz="0" w:space="0" w:color="auto"/>
        <w:left w:val="none" w:sz="0" w:space="0" w:color="auto"/>
        <w:bottom w:val="none" w:sz="0" w:space="0" w:color="auto"/>
        <w:right w:val="none" w:sz="0" w:space="0" w:color="auto"/>
      </w:divBdr>
    </w:div>
    <w:div w:id="295986260">
      <w:bodyDiv w:val="1"/>
      <w:marLeft w:val="0"/>
      <w:marRight w:val="0"/>
      <w:marTop w:val="0"/>
      <w:marBottom w:val="0"/>
      <w:divBdr>
        <w:top w:val="none" w:sz="0" w:space="0" w:color="auto"/>
        <w:left w:val="none" w:sz="0" w:space="0" w:color="auto"/>
        <w:bottom w:val="none" w:sz="0" w:space="0" w:color="auto"/>
        <w:right w:val="none" w:sz="0" w:space="0" w:color="auto"/>
      </w:divBdr>
      <w:divsChild>
        <w:div w:id="1999573596">
          <w:marLeft w:val="274"/>
          <w:marRight w:val="0"/>
          <w:marTop w:val="0"/>
          <w:marBottom w:val="0"/>
          <w:divBdr>
            <w:top w:val="none" w:sz="0" w:space="0" w:color="auto"/>
            <w:left w:val="none" w:sz="0" w:space="0" w:color="auto"/>
            <w:bottom w:val="none" w:sz="0" w:space="0" w:color="auto"/>
            <w:right w:val="none" w:sz="0" w:space="0" w:color="auto"/>
          </w:divBdr>
        </w:div>
        <w:div w:id="1664966698">
          <w:marLeft w:val="274"/>
          <w:marRight w:val="0"/>
          <w:marTop w:val="0"/>
          <w:marBottom w:val="0"/>
          <w:divBdr>
            <w:top w:val="none" w:sz="0" w:space="0" w:color="auto"/>
            <w:left w:val="none" w:sz="0" w:space="0" w:color="auto"/>
            <w:bottom w:val="none" w:sz="0" w:space="0" w:color="auto"/>
            <w:right w:val="none" w:sz="0" w:space="0" w:color="auto"/>
          </w:divBdr>
        </w:div>
        <w:div w:id="1652757293">
          <w:marLeft w:val="274"/>
          <w:marRight w:val="0"/>
          <w:marTop w:val="0"/>
          <w:marBottom w:val="0"/>
          <w:divBdr>
            <w:top w:val="none" w:sz="0" w:space="0" w:color="auto"/>
            <w:left w:val="none" w:sz="0" w:space="0" w:color="auto"/>
            <w:bottom w:val="none" w:sz="0" w:space="0" w:color="auto"/>
            <w:right w:val="none" w:sz="0" w:space="0" w:color="auto"/>
          </w:divBdr>
        </w:div>
        <w:div w:id="2105882405">
          <w:marLeft w:val="274"/>
          <w:marRight w:val="0"/>
          <w:marTop w:val="0"/>
          <w:marBottom w:val="0"/>
          <w:divBdr>
            <w:top w:val="none" w:sz="0" w:space="0" w:color="auto"/>
            <w:left w:val="none" w:sz="0" w:space="0" w:color="auto"/>
            <w:bottom w:val="none" w:sz="0" w:space="0" w:color="auto"/>
            <w:right w:val="none" w:sz="0" w:space="0" w:color="auto"/>
          </w:divBdr>
        </w:div>
      </w:divsChild>
    </w:div>
    <w:div w:id="356006154">
      <w:bodyDiv w:val="1"/>
      <w:marLeft w:val="0"/>
      <w:marRight w:val="0"/>
      <w:marTop w:val="0"/>
      <w:marBottom w:val="0"/>
      <w:divBdr>
        <w:top w:val="none" w:sz="0" w:space="0" w:color="auto"/>
        <w:left w:val="none" w:sz="0" w:space="0" w:color="auto"/>
        <w:bottom w:val="none" w:sz="0" w:space="0" w:color="auto"/>
        <w:right w:val="none" w:sz="0" w:space="0" w:color="auto"/>
      </w:divBdr>
      <w:divsChild>
        <w:div w:id="1198197324">
          <w:marLeft w:val="360"/>
          <w:marRight w:val="0"/>
          <w:marTop w:val="0"/>
          <w:marBottom w:val="107"/>
          <w:divBdr>
            <w:top w:val="none" w:sz="0" w:space="0" w:color="auto"/>
            <w:left w:val="none" w:sz="0" w:space="0" w:color="auto"/>
            <w:bottom w:val="none" w:sz="0" w:space="0" w:color="auto"/>
            <w:right w:val="none" w:sz="0" w:space="0" w:color="auto"/>
          </w:divBdr>
        </w:div>
        <w:div w:id="823398887">
          <w:marLeft w:val="360"/>
          <w:marRight w:val="0"/>
          <w:marTop w:val="0"/>
          <w:marBottom w:val="107"/>
          <w:divBdr>
            <w:top w:val="none" w:sz="0" w:space="0" w:color="auto"/>
            <w:left w:val="none" w:sz="0" w:space="0" w:color="auto"/>
            <w:bottom w:val="none" w:sz="0" w:space="0" w:color="auto"/>
            <w:right w:val="none" w:sz="0" w:space="0" w:color="auto"/>
          </w:divBdr>
        </w:div>
        <w:div w:id="2107311830">
          <w:marLeft w:val="360"/>
          <w:marRight w:val="0"/>
          <w:marTop w:val="0"/>
          <w:marBottom w:val="107"/>
          <w:divBdr>
            <w:top w:val="none" w:sz="0" w:space="0" w:color="auto"/>
            <w:left w:val="none" w:sz="0" w:space="0" w:color="auto"/>
            <w:bottom w:val="none" w:sz="0" w:space="0" w:color="auto"/>
            <w:right w:val="none" w:sz="0" w:space="0" w:color="auto"/>
          </w:divBdr>
        </w:div>
        <w:div w:id="1306206274">
          <w:marLeft w:val="360"/>
          <w:marRight w:val="0"/>
          <w:marTop w:val="0"/>
          <w:marBottom w:val="107"/>
          <w:divBdr>
            <w:top w:val="none" w:sz="0" w:space="0" w:color="auto"/>
            <w:left w:val="none" w:sz="0" w:space="0" w:color="auto"/>
            <w:bottom w:val="none" w:sz="0" w:space="0" w:color="auto"/>
            <w:right w:val="none" w:sz="0" w:space="0" w:color="auto"/>
          </w:divBdr>
        </w:div>
        <w:div w:id="2016953661">
          <w:marLeft w:val="360"/>
          <w:marRight w:val="0"/>
          <w:marTop w:val="0"/>
          <w:marBottom w:val="107"/>
          <w:divBdr>
            <w:top w:val="none" w:sz="0" w:space="0" w:color="auto"/>
            <w:left w:val="none" w:sz="0" w:space="0" w:color="auto"/>
            <w:bottom w:val="none" w:sz="0" w:space="0" w:color="auto"/>
            <w:right w:val="none" w:sz="0" w:space="0" w:color="auto"/>
          </w:divBdr>
        </w:div>
        <w:div w:id="1281494305">
          <w:marLeft w:val="360"/>
          <w:marRight w:val="0"/>
          <w:marTop w:val="0"/>
          <w:marBottom w:val="107"/>
          <w:divBdr>
            <w:top w:val="none" w:sz="0" w:space="0" w:color="auto"/>
            <w:left w:val="none" w:sz="0" w:space="0" w:color="auto"/>
            <w:bottom w:val="none" w:sz="0" w:space="0" w:color="auto"/>
            <w:right w:val="none" w:sz="0" w:space="0" w:color="auto"/>
          </w:divBdr>
        </w:div>
        <w:div w:id="1168253995">
          <w:marLeft w:val="360"/>
          <w:marRight w:val="0"/>
          <w:marTop w:val="0"/>
          <w:marBottom w:val="107"/>
          <w:divBdr>
            <w:top w:val="none" w:sz="0" w:space="0" w:color="auto"/>
            <w:left w:val="none" w:sz="0" w:space="0" w:color="auto"/>
            <w:bottom w:val="none" w:sz="0" w:space="0" w:color="auto"/>
            <w:right w:val="none" w:sz="0" w:space="0" w:color="auto"/>
          </w:divBdr>
        </w:div>
        <w:div w:id="35394359">
          <w:marLeft w:val="360"/>
          <w:marRight w:val="0"/>
          <w:marTop w:val="0"/>
          <w:marBottom w:val="107"/>
          <w:divBdr>
            <w:top w:val="none" w:sz="0" w:space="0" w:color="auto"/>
            <w:left w:val="none" w:sz="0" w:space="0" w:color="auto"/>
            <w:bottom w:val="none" w:sz="0" w:space="0" w:color="auto"/>
            <w:right w:val="none" w:sz="0" w:space="0" w:color="auto"/>
          </w:divBdr>
        </w:div>
        <w:div w:id="1048870330">
          <w:marLeft w:val="274"/>
          <w:marRight w:val="0"/>
          <w:marTop w:val="0"/>
          <w:marBottom w:val="160"/>
          <w:divBdr>
            <w:top w:val="none" w:sz="0" w:space="0" w:color="auto"/>
            <w:left w:val="none" w:sz="0" w:space="0" w:color="auto"/>
            <w:bottom w:val="none" w:sz="0" w:space="0" w:color="auto"/>
            <w:right w:val="none" w:sz="0" w:space="0" w:color="auto"/>
          </w:divBdr>
        </w:div>
        <w:div w:id="1192455481">
          <w:marLeft w:val="274"/>
          <w:marRight w:val="0"/>
          <w:marTop w:val="0"/>
          <w:marBottom w:val="160"/>
          <w:divBdr>
            <w:top w:val="none" w:sz="0" w:space="0" w:color="auto"/>
            <w:left w:val="none" w:sz="0" w:space="0" w:color="auto"/>
            <w:bottom w:val="none" w:sz="0" w:space="0" w:color="auto"/>
            <w:right w:val="none" w:sz="0" w:space="0" w:color="auto"/>
          </w:divBdr>
        </w:div>
        <w:div w:id="143203052">
          <w:marLeft w:val="274"/>
          <w:marRight w:val="0"/>
          <w:marTop w:val="0"/>
          <w:marBottom w:val="160"/>
          <w:divBdr>
            <w:top w:val="none" w:sz="0" w:space="0" w:color="auto"/>
            <w:left w:val="none" w:sz="0" w:space="0" w:color="auto"/>
            <w:bottom w:val="none" w:sz="0" w:space="0" w:color="auto"/>
            <w:right w:val="none" w:sz="0" w:space="0" w:color="auto"/>
          </w:divBdr>
        </w:div>
      </w:divsChild>
    </w:div>
    <w:div w:id="380137487">
      <w:bodyDiv w:val="1"/>
      <w:marLeft w:val="0"/>
      <w:marRight w:val="0"/>
      <w:marTop w:val="0"/>
      <w:marBottom w:val="0"/>
      <w:divBdr>
        <w:top w:val="none" w:sz="0" w:space="0" w:color="auto"/>
        <w:left w:val="none" w:sz="0" w:space="0" w:color="auto"/>
        <w:bottom w:val="none" w:sz="0" w:space="0" w:color="auto"/>
        <w:right w:val="none" w:sz="0" w:space="0" w:color="auto"/>
      </w:divBdr>
    </w:div>
    <w:div w:id="396513224">
      <w:bodyDiv w:val="1"/>
      <w:marLeft w:val="0"/>
      <w:marRight w:val="0"/>
      <w:marTop w:val="0"/>
      <w:marBottom w:val="0"/>
      <w:divBdr>
        <w:top w:val="none" w:sz="0" w:space="0" w:color="auto"/>
        <w:left w:val="none" w:sz="0" w:space="0" w:color="auto"/>
        <w:bottom w:val="none" w:sz="0" w:space="0" w:color="auto"/>
        <w:right w:val="none" w:sz="0" w:space="0" w:color="auto"/>
      </w:divBdr>
    </w:div>
    <w:div w:id="405886292">
      <w:bodyDiv w:val="1"/>
      <w:marLeft w:val="0"/>
      <w:marRight w:val="0"/>
      <w:marTop w:val="0"/>
      <w:marBottom w:val="0"/>
      <w:divBdr>
        <w:top w:val="none" w:sz="0" w:space="0" w:color="auto"/>
        <w:left w:val="none" w:sz="0" w:space="0" w:color="auto"/>
        <w:bottom w:val="none" w:sz="0" w:space="0" w:color="auto"/>
        <w:right w:val="none" w:sz="0" w:space="0" w:color="auto"/>
      </w:divBdr>
    </w:div>
    <w:div w:id="435833702">
      <w:bodyDiv w:val="1"/>
      <w:marLeft w:val="0"/>
      <w:marRight w:val="0"/>
      <w:marTop w:val="0"/>
      <w:marBottom w:val="0"/>
      <w:divBdr>
        <w:top w:val="none" w:sz="0" w:space="0" w:color="auto"/>
        <w:left w:val="none" w:sz="0" w:space="0" w:color="auto"/>
        <w:bottom w:val="none" w:sz="0" w:space="0" w:color="auto"/>
        <w:right w:val="none" w:sz="0" w:space="0" w:color="auto"/>
      </w:divBdr>
    </w:div>
    <w:div w:id="449514198">
      <w:bodyDiv w:val="1"/>
      <w:marLeft w:val="0"/>
      <w:marRight w:val="0"/>
      <w:marTop w:val="0"/>
      <w:marBottom w:val="0"/>
      <w:divBdr>
        <w:top w:val="none" w:sz="0" w:space="0" w:color="auto"/>
        <w:left w:val="none" w:sz="0" w:space="0" w:color="auto"/>
        <w:bottom w:val="none" w:sz="0" w:space="0" w:color="auto"/>
        <w:right w:val="none" w:sz="0" w:space="0" w:color="auto"/>
      </w:divBdr>
      <w:divsChild>
        <w:div w:id="1190145978">
          <w:marLeft w:val="0"/>
          <w:marRight w:val="0"/>
          <w:marTop w:val="0"/>
          <w:marBottom w:val="0"/>
          <w:divBdr>
            <w:top w:val="none" w:sz="0" w:space="0" w:color="auto"/>
            <w:left w:val="none" w:sz="0" w:space="0" w:color="auto"/>
            <w:bottom w:val="none" w:sz="0" w:space="0" w:color="auto"/>
            <w:right w:val="none" w:sz="0" w:space="0" w:color="auto"/>
          </w:divBdr>
        </w:div>
      </w:divsChild>
    </w:div>
    <w:div w:id="496766991">
      <w:bodyDiv w:val="1"/>
      <w:marLeft w:val="0"/>
      <w:marRight w:val="0"/>
      <w:marTop w:val="0"/>
      <w:marBottom w:val="0"/>
      <w:divBdr>
        <w:top w:val="none" w:sz="0" w:space="0" w:color="auto"/>
        <w:left w:val="none" w:sz="0" w:space="0" w:color="auto"/>
        <w:bottom w:val="none" w:sz="0" w:space="0" w:color="auto"/>
        <w:right w:val="none" w:sz="0" w:space="0" w:color="auto"/>
      </w:divBdr>
    </w:div>
    <w:div w:id="525366727">
      <w:bodyDiv w:val="1"/>
      <w:marLeft w:val="0"/>
      <w:marRight w:val="0"/>
      <w:marTop w:val="0"/>
      <w:marBottom w:val="0"/>
      <w:divBdr>
        <w:top w:val="none" w:sz="0" w:space="0" w:color="auto"/>
        <w:left w:val="none" w:sz="0" w:space="0" w:color="auto"/>
        <w:bottom w:val="none" w:sz="0" w:space="0" w:color="auto"/>
        <w:right w:val="none" w:sz="0" w:space="0" w:color="auto"/>
      </w:divBdr>
    </w:div>
    <w:div w:id="590697139">
      <w:bodyDiv w:val="1"/>
      <w:marLeft w:val="0"/>
      <w:marRight w:val="0"/>
      <w:marTop w:val="0"/>
      <w:marBottom w:val="0"/>
      <w:divBdr>
        <w:top w:val="none" w:sz="0" w:space="0" w:color="auto"/>
        <w:left w:val="none" w:sz="0" w:space="0" w:color="auto"/>
        <w:bottom w:val="none" w:sz="0" w:space="0" w:color="auto"/>
        <w:right w:val="none" w:sz="0" w:space="0" w:color="auto"/>
      </w:divBdr>
    </w:div>
    <w:div w:id="623774737">
      <w:bodyDiv w:val="1"/>
      <w:marLeft w:val="0"/>
      <w:marRight w:val="0"/>
      <w:marTop w:val="0"/>
      <w:marBottom w:val="0"/>
      <w:divBdr>
        <w:top w:val="none" w:sz="0" w:space="0" w:color="auto"/>
        <w:left w:val="none" w:sz="0" w:space="0" w:color="auto"/>
        <w:bottom w:val="none" w:sz="0" w:space="0" w:color="auto"/>
        <w:right w:val="none" w:sz="0" w:space="0" w:color="auto"/>
      </w:divBdr>
    </w:div>
    <w:div w:id="633953338">
      <w:bodyDiv w:val="1"/>
      <w:marLeft w:val="0"/>
      <w:marRight w:val="0"/>
      <w:marTop w:val="0"/>
      <w:marBottom w:val="0"/>
      <w:divBdr>
        <w:top w:val="none" w:sz="0" w:space="0" w:color="auto"/>
        <w:left w:val="none" w:sz="0" w:space="0" w:color="auto"/>
        <w:bottom w:val="none" w:sz="0" w:space="0" w:color="auto"/>
        <w:right w:val="none" w:sz="0" w:space="0" w:color="auto"/>
      </w:divBdr>
    </w:div>
    <w:div w:id="646134406">
      <w:bodyDiv w:val="1"/>
      <w:marLeft w:val="0"/>
      <w:marRight w:val="0"/>
      <w:marTop w:val="0"/>
      <w:marBottom w:val="0"/>
      <w:divBdr>
        <w:top w:val="none" w:sz="0" w:space="0" w:color="auto"/>
        <w:left w:val="none" w:sz="0" w:space="0" w:color="auto"/>
        <w:bottom w:val="none" w:sz="0" w:space="0" w:color="auto"/>
        <w:right w:val="none" w:sz="0" w:space="0" w:color="auto"/>
      </w:divBdr>
    </w:div>
    <w:div w:id="706639504">
      <w:bodyDiv w:val="1"/>
      <w:marLeft w:val="0"/>
      <w:marRight w:val="0"/>
      <w:marTop w:val="0"/>
      <w:marBottom w:val="0"/>
      <w:divBdr>
        <w:top w:val="none" w:sz="0" w:space="0" w:color="auto"/>
        <w:left w:val="none" w:sz="0" w:space="0" w:color="auto"/>
        <w:bottom w:val="none" w:sz="0" w:space="0" w:color="auto"/>
        <w:right w:val="none" w:sz="0" w:space="0" w:color="auto"/>
      </w:divBdr>
    </w:div>
    <w:div w:id="754059422">
      <w:bodyDiv w:val="1"/>
      <w:marLeft w:val="0"/>
      <w:marRight w:val="0"/>
      <w:marTop w:val="0"/>
      <w:marBottom w:val="0"/>
      <w:divBdr>
        <w:top w:val="none" w:sz="0" w:space="0" w:color="auto"/>
        <w:left w:val="none" w:sz="0" w:space="0" w:color="auto"/>
        <w:bottom w:val="none" w:sz="0" w:space="0" w:color="auto"/>
        <w:right w:val="none" w:sz="0" w:space="0" w:color="auto"/>
      </w:divBdr>
    </w:div>
    <w:div w:id="782504885">
      <w:bodyDiv w:val="1"/>
      <w:marLeft w:val="0"/>
      <w:marRight w:val="0"/>
      <w:marTop w:val="0"/>
      <w:marBottom w:val="0"/>
      <w:divBdr>
        <w:top w:val="none" w:sz="0" w:space="0" w:color="auto"/>
        <w:left w:val="none" w:sz="0" w:space="0" w:color="auto"/>
        <w:bottom w:val="none" w:sz="0" w:space="0" w:color="auto"/>
        <w:right w:val="none" w:sz="0" w:space="0" w:color="auto"/>
      </w:divBdr>
    </w:div>
    <w:div w:id="797574305">
      <w:bodyDiv w:val="1"/>
      <w:marLeft w:val="0"/>
      <w:marRight w:val="0"/>
      <w:marTop w:val="0"/>
      <w:marBottom w:val="0"/>
      <w:divBdr>
        <w:top w:val="none" w:sz="0" w:space="0" w:color="auto"/>
        <w:left w:val="none" w:sz="0" w:space="0" w:color="auto"/>
        <w:bottom w:val="none" w:sz="0" w:space="0" w:color="auto"/>
        <w:right w:val="none" w:sz="0" w:space="0" w:color="auto"/>
      </w:divBdr>
    </w:div>
    <w:div w:id="823086112">
      <w:bodyDiv w:val="1"/>
      <w:marLeft w:val="0"/>
      <w:marRight w:val="0"/>
      <w:marTop w:val="0"/>
      <w:marBottom w:val="0"/>
      <w:divBdr>
        <w:top w:val="none" w:sz="0" w:space="0" w:color="auto"/>
        <w:left w:val="none" w:sz="0" w:space="0" w:color="auto"/>
        <w:bottom w:val="none" w:sz="0" w:space="0" w:color="auto"/>
        <w:right w:val="none" w:sz="0" w:space="0" w:color="auto"/>
      </w:divBdr>
    </w:div>
    <w:div w:id="909122336">
      <w:bodyDiv w:val="1"/>
      <w:marLeft w:val="0"/>
      <w:marRight w:val="0"/>
      <w:marTop w:val="0"/>
      <w:marBottom w:val="0"/>
      <w:divBdr>
        <w:top w:val="none" w:sz="0" w:space="0" w:color="auto"/>
        <w:left w:val="none" w:sz="0" w:space="0" w:color="auto"/>
        <w:bottom w:val="none" w:sz="0" w:space="0" w:color="auto"/>
        <w:right w:val="none" w:sz="0" w:space="0" w:color="auto"/>
      </w:divBdr>
    </w:div>
    <w:div w:id="965088118">
      <w:bodyDiv w:val="1"/>
      <w:marLeft w:val="0"/>
      <w:marRight w:val="0"/>
      <w:marTop w:val="0"/>
      <w:marBottom w:val="0"/>
      <w:divBdr>
        <w:top w:val="none" w:sz="0" w:space="0" w:color="auto"/>
        <w:left w:val="none" w:sz="0" w:space="0" w:color="auto"/>
        <w:bottom w:val="none" w:sz="0" w:space="0" w:color="auto"/>
        <w:right w:val="none" w:sz="0" w:space="0" w:color="auto"/>
      </w:divBdr>
    </w:div>
    <w:div w:id="967927750">
      <w:bodyDiv w:val="1"/>
      <w:marLeft w:val="0"/>
      <w:marRight w:val="0"/>
      <w:marTop w:val="0"/>
      <w:marBottom w:val="0"/>
      <w:divBdr>
        <w:top w:val="none" w:sz="0" w:space="0" w:color="auto"/>
        <w:left w:val="none" w:sz="0" w:space="0" w:color="auto"/>
        <w:bottom w:val="none" w:sz="0" w:space="0" w:color="auto"/>
        <w:right w:val="none" w:sz="0" w:space="0" w:color="auto"/>
      </w:divBdr>
    </w:div>
    <w:div w:id="982738370">
      <w:bodyDiv w:val="1"/>
      <w:marLeft w:val="0"/>
      <w:marRight w:val="0"/>
      <w:marTop w:val="0"/>
      <w:marBottom w:val="0"/>
      <w:divBdr>
        <w:top w:val="none" w:sz="0" w:space="0" w:color="auto"/>
        <w:left w:val="none" w:sz="0" w:space="0" w:color="auto"/>
        <w:bottom w:val="none" w:sz="0" w:space="0" w:color="auto"/>
        <w:right w:val="none" w:sz="0" w:space="0" w:color="auto"/>
      </w:divBdr>
    </w:div>
    <w:div w:id="1062867686">
      <w:bodyDiv w:val="1"/>
      <w:marLeft w:val="0"/>
      <w:marRight w:val="0"/>
      <w:marTop w:val="0"/>
      <w:marBottom w:val="0"/>
      <w:divBdr>
        <w:top w:val="none" w:sz="0" w:space="0" w:color="auto"/>
        <w:left w:val="none" w:sz="0" w:space="0" w:color="auto"/>
        <w:bottom w:val="none" w:sz="0" w:space="0" w:color="auto"/>
        <w:right w:val="none" w:sz="0" w:space="0" w:color="auto"/>
      </w:divBdr>
    </w:div>
    <w:div w:id="1144395943">
      <w:bodyDiv w:val="1"/>
      <w:marLeft w:val="0"/>
      <w:marRight w:val="0"/>
      <w:marTop w:val="0"/>
      <w:marBottom w:val="0"/>
      <w:divBdr>
        <w:top w:val="none" w:sz="0" w:space="0" w:color="auto"/>
        <w:left w:val="none" w:sz="0" w:space="0" w:color="auto"/>
        <w:bottom w:val="none" w:sz="0" w:space="0" w:color="auto"/>
        <w:right w:val="none" w:sz="0" w:space="0" w:color="auto"/>
      </w:divBdr>
    </w:div>
    <w:div w:id="1237128823">
      <w:bodyDiv w:val="1"/>
      <w:marLeft w:val="0"/>
      <w:marRight w:val="0"/>
      <w:marTop w:val="0"/>
      <w:marBottom w:val="0"/>
      <w:divBdr>
        <w:top w:val="none" w:sz="0" w:space="0" w:color="auto"/>
        <w:left w:val="none" w:sz="0" w:space="0" w:color="auto"/>
        <w:bottom w:val="none" w:sz="0" w:space="0" w:color="auto"/>
        <w:right w:val="none" w:sz="0" w:space="0" w:color="auto"/>
      </w:divBdr>
    </w:div>
    <w:div w:id="1245073511">
      <w:bodyDiv w:val="1"/>
      <w:marLeft w:val="0"/>
      <w:marRight w:val="0"/>
      <w:marTop w:val="0"/>
      <w:marBottom w:val="0"/>
      <w:divBdr>
        <w:top w:val="none" w:sz="0" w:space="0" w:color="auto"/>
        <w:left w:val="none" w:sz="0" w:space="0" w:color="auto"/>
        <w:bottom w:val="none" w:sz="0" w:space="0" w:color="auto"/>
        <w:right w:val="none" w:sz="0" w:space="0" w:color="auto"/>
      </w:divBdr>
      <w:divsChild>
        <w:div w:id="819420870">
          <w:marLeft w:val="274"/>
          <w:marRight w:val="0"/>
          <w:marTop w:val="0"/>
          <w:marBottom w:val="0"/>
          <w:divBdr>
            <w:top w:val="none" w:sz="0" w:space="0" w:color="auto"/>
            <w:left w:val="none" w:sz="0" w:space="0" w:color="auto"/>
            <w:bottom w:val="none" w:sz="0" w:space="0" w:color="auto"/>
            <w:right w:val="none" w:sz="0" w:space="0" w:color="auto"/>
          </w:divBdr>
        </w:div>
        <w:div w:id="1107241097">
          <w:marLeft w:val="274"/>
          <w:marRight w:val="0"/>
          <w:marTop w:val="0"/>
          <w:marBottom w:val="0"/>
          <w:divBdr>
            <w:top w:val="none" w:sz="0" w:space="0" w:color="auto"/>
            <w:left w:val="none" w:sz="0" w:space="0" w:color="auto"/>
            <w:bottom w:val="none" w:sz="0" w:space="0" w:color="auto"/>
            <w:right w:val="none" w:sz="0" w:space="0" w:color="auto"/>
          </w:divBdr>
        </w:div>
        <w:div w:id="1588030769">
          <w:marLeft w:val="274"/>
          <w:marRight w:val="0"/>
          <w:marTop w:val="0"/>
          <w:marBottom w:val="0"/>
          <w:divBdr>
            <w:top w:val="none" w:sz="0" w:space="0" w:color="auto"/>
            <w:left w:val="none" w:sz="0" w:space="0" w:color="auto"/>
            <w:bottom w:val="none" w:sz="0" w:space="0" w:color="auto"/>
            <w:right w:val="none" w:sz="0" w:space="0" w:color="auto"/>
          </w:divBdr>
        </w:div>
        <w:div w:id="181403861">
          <w:marLeft w:val="274"/>
          <w:marRight w:val="0"/>
          <w:marTop w:val="0"/>
          <w:marBottom w:val="0"/>
          <w:divBdr>
            <w:top w:val="none" w:sz="0" w:space="0" w:color="auto"/>
            <w:left w:val="none" w:sz="0" w:space="0" w:color="auto"/>
            <w:bottom w:val="none" w:sz="0" w:space="0" w:color="auto"/>
            <w:right w:val="none" w:sz="0" w:space="0" w:color="auto"/>
          </w:divBdr>
        </w:div>
        <w:div w:id="645203613">
          <w:marLeft w:val="274"/>
          <w:marRight w:val="0"/>
          <w:marTop w:val="0"/>
          <w:marBottom w:val="0"/>
          <w:divBdr>
            <w:top w:val="none" w:sz="0" w:space="0" w:color="auto"/>
            <w:left w:val="none" w:sz="0" w:space="0" w:color="auto"/>
            <w:bottom w:val="none" w:sz="0" w:space="0" w:color="auto"/>
            <w:right w:val="none" w:sz="0" w:space="0" w:color="auto"/>
          </w:divBdr>
        </w:div>
        <w:div w:id="656615087">
          <w:marLeft w:val="274"/>
          <w:marRight w:val="0"/>
          <w:marTop w:val="0"/>
          <w:marBottom w:val="0"/>
          <w:divBdr>
            <w:top w:val="none" w:sz="0" w:space="0" w:color="auto"/>
            <w:left w:val="none" w:sz="0" w:space="0" w:color="auto"/>
            <w:bottom w:val="none" w:sz="0" w:space="0" w:color="auto"/>
            <w:right w:val="none" w:sz="0" w:space="0" w:color="auto"/>
          </w:divBdr>
        </w:div>
        <w:div w:id="1188907292">
          <w:marLeft w:val="274"/>
          <w:marRight w:val="0"/>
          <w:marTop w:val="0"/>
          <w:marBottom w:val="0"/>
          <w:divBdr>
            <w:top w:val="none" w:sz="0" w:space="0" w:color="auto"/>
            <w:left w:val="none" w:sz="0" w:space="0" w:color="auto"/>
            <w:bottom w:val="none" w:sz="0" w:space="0" w:color="auto"/>
            <w:right w:val="none" w:sz="0" w:space="0" w:color="auto"/>
          </w:divBdr>
        </w:div>
        <w:div w:id="1690521075">
          <w:marLeft w:val="274"/>
          <w:marRight w:val="0"/>
          <w:marTop w:val="0"/>
          <w:marBottom w:val="0"/>
          <w:divBdr>
            <w:top w:val="none" w:sz="0" w:space="0" w:color="auto"/>
            <w:left w:val="none" w:sz="0" w:space="0" w:color="auto"/>
            <w:bottom w:val="none" w:sz="0" w:space="0" w:color="auto"/>
            <w:right w:val="none" w:sz="0" w:space="0" w:color="auto"/>
          </w:divBdr>
        </w:div>
      </w:divsChild>
    </w:div>
    <w:div w:id="1339581770">
      <w:bodyDiv w:val="1"/>
      <w:marLeft w:val="0"/>
      <w:marRight w:val="0"/>
      <w:marTop w:val="0"/>
      <w:marBottom w:val="0"/>
      <w:divBdr>
        <w:top w:val="none" w:sz="0" w:space="0" w:color="auto"/>
        <w:left w:val="none" w:sz="0" w:space="0" w:color="auto"/>
        <w:bottom w:val="none" w:sz="0" w:space="0" w:color="auto"/>
        <w:right w:val="none" w:sz="0" w:space="0" w:color="auto"/>
      </w:divBdr>
    </w:div>
    <w:div w:id="1355884592">
      <w:bodyDiv w:val="1"/>
      <w:marLeft w:val="0"/>
      <w:marRight w:val="0"/>
      <w:marTop w:val="0"/>
      <w:marBottom w:val="0"/>
      <w:divBdr>
        <w:top w:val="none" w:sz="0" w:space="0" w:color="auto"/>
        <w:left w:val="none" w:sz="0" w:space="0" w:color="auto"/>
        <w:bottom w:val="none" w:sz="0" w:space="0" w:color="auto"/>
        <w:right w:val="none" w:sz="0" w:space="0" w:color="auto"/>
      </w:divBdr>
    </w:div>
    <w:div w:id="1429884698">
      <w:bodyDiv w:val="1"/>
      <w:marLeft w:val="0"/>
      <w:marRight w:val="0"/>
      <w:marTop w:val="0"/>
      <w:marBottom w:val="0"/>
      <w:divBdr>
        <w:top w:val="none" w:sz="0" w:space="0" w:color="auto"/>
        <w:left w:val="none" w:sz="0" w:space="0" w:color="auto"/>
        <w:bottom w:val="none" w:sz="0" w:space="0" w:color="auto"/>
        <w:right w:val="none" w:sz="0" w:space="0" w:color="auto"/>
      </w:divBdr>
    </w:div>
    <w:div w:id="1441610216">
      <w:bodyDiv w:val="1"/>
      <w:marLeft w:val="0"/>
      <w:marRight w:val="0"/>
      <w:marTop w:val="0"/>
      <w:marBottom w:val="0"/>
      <w:divBdr>
        <w:top w:val="none" w:sz="0" w:space="0" w:color="auto"/>
        <w:left w:val="none" w:sz="0" w:space="0" w:color="auto"/>
        <w:bottom w:val="none" w:sz="0" w:space="0" w:color="auto"/>
        <w:right w:val="none" w:sz="0" w:space="0" w:color="auto"/>
      </w:divBdr>
    </w:div>
    <w:div w:id="1555896910">
      <w:bodyDiv w:val="1"/>
      <w:marLeft w:val="0"/>
      <w:marRight w:val="0"/>
      <w:marTop w:val="0"/>
      <w:marBottom w:val="0"/>
      <w:divBdr>
        <w:top w:val="none" w:sz="0" w:space="0" w:color="auto"/>
        <w:left w:val="none" w:sz="0" w:space="0" w:color="auto"/>
        <w:bottom w:val="none" w:sz="0" w:space="0" w:color="auto"/>
        <w:right w:val="none" w:sz="0" w:space="0" w:color="auto"/>
      </w:divBdr>
      <w:divsChild>
        <w:div w:id="1532841623">
          <w:marLeft w:val="274"/>
          <w:marRight w:val="0"/>
          <w:marTop w:val="0"/>
          <w:marBottom w:val="0"/>
          <w:divBdr>
            <w:top w:val="none" w:sz="0" w:space="0" w:color="auto"/>
            <w:left w:val="none" w:sz="0" w:space="0" w:color="auto"/>
            <w:bottom w:val="none" w:sz="0" w:space="0" w:color="auto"/>
            <w:right w:val="none" w:sz="0" w:space="0" w:color="auto"/>
          </w:divBdr>
        </w:div>
        <w:div w:id="301889473">
          <w:marLeft w:val="274"/>
          <w:marRight w:val="0"/>
          <w:marTop w:val="0"/>
          <w:marBottom w:val="0"/>
          <w:divBdr>
            <w:top w:val="none" w:sz="0" w:space="0" w:color="auto"/>
            <w:left w:val="none" w:sz="0" w:space="0" w:color="auto"/>
            <w:bottom w:val="none" w:sz="0" w:space="0" w:color="auto"/>
            <w:right w:val="none" w:sz="0" w:space="0" w:color="auto"/>
          </w:divBdr>
        </w:div>
      </w:divsChild>
    </w:div>
    <w:div w:id="1580872656">
      <w:bodyDiv w:val="1"/>
      <w:marLeft w:val="0"/>
      <w:marRight w:val="0"/>
      <w:marTop w:val="0"/>
      <w:marBottom w:val="0"/>
      <w:divBdr>
        <w:top w:val="none" w:sz="0" w:space="0" w:color="auto"/>
        <w:left w:val="none" w:sz="0" w:space="0" w:color="auto"/>
        <w:bottom w:val="none" w:sz="0" w:space="0" w:color="auto"/>
        <w:right w:val="none" w:sz="0" w:space="0" w:color="auto"/>
      </w:divBdr>
    </w:div>
    <w:div w:id="1614552727">
      <w:bodyDiv w:val="1"/>
      <w:marLeft w:val="0"/>
      <w:marRight w:val="0"/>
      <w:marTop w:val="0"/>
      <w:marBottom w:val="0"/>
      <w:divBdr>
        <w:top w:val="none" w:sz="0" w:space="0" w:color="auto"/>
        <w:left w:val="none" w:sz="0" w:space="0" w:color="auto"/>
        <w:bottom w:val="none" w:sz="0" w:space="0" w:color="auto"/>
        <w:right w:val="none" w:sz="0" w:space="0" w:color="auto"/>
      </w:divBdr>
    </w:div>
    <w:div w:id="1620801167">
      <w:bodyDiv w:val="1"/>
      <w:marLeft w:val="0"/>
      <w:marRight w:val="0"/>
      <w:marTop w:val="0"/>
      <w:marBottom w:val="0"/>
      <w:divBdr>
        <w:top w:val="none" w:sz="0" w:space="0" w:color="auto"/>
        <w:left w:val="none" w:sz="0" w:space="0" w:color="auto"/>
        <w:bottom w:val="none" w:sz="0" w:space="0" w:color="auto"/>
        <w:right w:val="none" w:sz="0" w:space="0" w:color="auto"/>
      </w:divBdr>
    </w:div>
    <w:div w:id="1718819844">
      <w:bodyDiv w:val="1"/>
      <w:marLeft w:val="0"/>
      <w:marRight w:val="0"/>
      <w:marTop w:val="0"/>
      <w:marBottom w:val="0"/>
      <w:divBdr>
        <w:top w:val="none" w:sz="0" w:space="0" w:color="auto"/>
        <w:left w:val="none" w:sz="0" w:space="0" w:color="auto"/>
        <w:bottom w:val="none" w:sz="0" w:space="0" w:color="auto"/>
        <w:right w:val="none" w:sz="0" w:space="0" w:color="auto"/>
      </w:divBdr>
    </w:div>
    <w:div w:id="1729717866">
      <w:bodyDiv w:val="1"/>
      <w:marLeft w:val="0"/>
      <w:marRight w:val="0"/>
      <w:marTop w:val="0"/>
      <w:marBottom w:val="0"/>
      <w:divBdr>
        <w:top w:val="none" w:sz="0" w:space="0" w:color="auto"/>
        <w:left w:val="none" w:sz="0" w:space="0" w:color="auto"/>
        <w:bottom w:val="none" w:sz="0" w:space="0" w:color="auto"/>
        <w:right w:val="none" w:sz="0" w:space="0" w:color="auto"/>
      </w:divBdr>
    </w:div>
    <w:div w:id="1744450678">
      <w:bodyDiv w:val="1"/>
      <w:marLeft w:val="0"/>
      <w:marRight w:val="0"/>
      <w:marTop w:val="0"/>
      <w:marBottom w:val="0"/>
      <w:divBdr>
        <w:top w:val="none" w:sz="0" w:space="0" w:color="auto"/>
        <w:left w:val="none" w:sz="0" w:space="0" w:color="auto"/>
        <w:bottom w:val="none" w:sz="0" w:space="0" w:color="auto"/>
        <w:right w:val="none" w:sz="0" w:space="0" w:color="auto"/>
      </w:divBdr>
      <w:divsChild>
        <w:div w:id="1400785622">
          <w:marLeft w:val="274"/>
          <w:marRight w:val="0"/>
          <w:marTop w:val="0"/>
          <w:marBottom w:val="0"/>
          <w:divBdr>
            <w:top w:val="none" w:sz="0" w:space="0" w:color="auto"/>
            <w:left w:val="none" w:sz="0" w:space="0" w:color="auto"/>
            <w:bottom w:val="none" w:sz="0" w:space="0" w:color="auto"/>
            <w:right w:val="none" w:sz="0" w:space="0" w:color="auto"/>
          </w:divBdr>
        </w:div>
        <w:div w:id="1863088587">
          <w:marLeft w:val="274"/>
          <w:marRight w:val="0"/>
          <w:marTop w:val="0"/>
          <w:marBottom w:val="0"/>
          <w:divBdr>
            <w:top w:val="none" w:sz="0" w:space="0" w:color="auto"/>
            <w:left w:val="none" w:sz="0" w:space="0" w:color="auto"/>
            <w:bottom w:val="none" w:sz="0" w:space="0" w:color="auto"/>
            <w:right w:val="none" w:sz="0" w:space="0" w:color="auto"/>
          </w:divBdr>
        </w:div>
        <w:div w:id="1780906713">
          <w:marLeft w:val="274"/>
          <w:marRight w:val="0"/>
          <w:marTop w:val="0"/>
          <w:marBottom w:val="0"/>
          <w:divBdr>
            <w:top w:val="none" w:sz="0" w:space="0" w:color="auto"/>
            <w:left w:val="none" w:sz="0" w:space="0" w:color="auto"/>
            <w:bottom w:val="none" w:sz="0" w:space="0" w:color="auto"/>
            <w:right w:val="none" w:sz="0" w:space="0" w:color="auto"/>
          </w:divBdr>
        </w:div>
        <w:div w:id="1118767198">
          <w:marLeft w:val="274"/>
          <w:marRight w:val="0"/>
          <w:marTop w:val="0"/>
          <w:marBottom w:val="0"/>
          <w:divBdr>
            <w:top w:val="none" w:sz="0" w:space="0" w:color="auto"/>
            <w:left w:val="none" w:sz="0" w:space="0" w:color="auto"/>
            <w:bottom w:val="none" w:sz="0" w:space="0" w:color="auto"/>
            <w:right w:val="none" w:sz="0" w:space="0" w:color="auto"/>
          </w:divBdr>
        </w:div>
        <w:div w:id="335377881">
          <w:marLeft w:val="274"/>
          <w:marRight w:val="0"/>
          <w:marTop w:val="0"/>
          <w:marBottom w:val="0"/>
          <w:divBdr>
            <w:top w:val="none" w:sz="0" w:space="0" w:color="auto"/>
            <w:left w:val="none" w:sz="0" w:space="0" w:color="auto"/>
            <w:bottom w:val="none" w:sz="0" w:space="0" w:color="auto"/>
            <w:right w:val="none" w:sz="0" w:space="0" w:color="auto"/>
          </w:divBdr>
        </w:div>
        <w:div w:id="265355398">
          <w:marLeft w:val="274"/>
          <w:marRight w:val="0"/>
          <w:marTop w:val="0"/>
          <w:marBottom w:val="0"/>
          <w:divBdr>
            <w:top w:val="none" w:sz="0" w:space="0" w:color="auto"/>
            <w:left w:val="none" w:sz="0" w:space="0" w:color="auto"/>
            <w:bottom w:val="none" w:sz="0" w:space="0" w:color="auto"/>
            <w:right w:val="none" w:sz="0" w:space="0" w:color="auto"/>
          </w:divBdr>
        </w:div>
        <w:div w:id="658113417">
          <w:marLeft w:val="274"/>
          <w:marRight w:val="0"/>
          <w:marTop w:val="0"/>
          <w:marBottom w:val="0"/>
          <w:divBdr>
            <w:top w:val="none" w:sz="0" w:space="0" w:color="auto"/>
            <w:left w:val="none" w:sz="0" w:space="0" w:color="auto"/>
            <w:bottom w:val="none" w:sz="0" w:space="0" w:color="auto"/>
            <w:right w:val="none" w:sz="0" w:space="0" w:color="auto"/>
          </w:divBdr>
        </w:div>
        <w:div w:id="2058896618">
          <w:marLeft w:val="274"/>
          <w:marRight w:val="0"/>
          <w:marTop w:val="0"/>
          <w:marBottom w:val="0"/>
          <w:divBdr>
            <w:top w:val="none" w:sz="0" w:space="0" w:color="auto"/>
            <w:left w:val="none" w:sz="0" w:space="0" w:color="auto"/>
            <w:bottom w:val="none" w:sz="0" w:space="0" w:color="auto"/>
            <w:right w:val="none" w:sz="0" w:space="0" w:color="auto"/>
          </w:divBdr>
        </w:div>
      </w:divsChild>
    </w:div>
    <w:div w:id="1799489941">
      <w:bodyDiv w:val="1"/>
      <w:marLeft w:val="0"/>
      <w:marRight w:val="0"/>
      <w:marTop w:val="0"/>
      <w:marBottom w:val="0"/>
      <w:divBdr>
        <w:top w:val="none" w:sz="0" w:space="0" w:color="auto"/>
        <w:left w:val="none" w:sz="0" w:space="0" w:color="auto"/>
        <w:bottom w:val="none" w:sz="0" w:space="0" w:color="auto"/>
        <w:right w:val="none" w:sz="0" w:space="0" w:color="auto"/>
      </w:divBdr>
      <w:divsChild>
        <w:div w:id="1113595804">
          <w:marLeft w:val="360"/>
          <w:marRight w:val="0"/>
          <w:marTop w:val="0"/>
          <w:marBottom w:val="107"/>
          <w:divBdr>
            <w:top w:val="none" w:sz="0" w:space="0" w:color="auto"/>
            <w:left w:val="none" w:sz="0" w:space="0" w:color="auto"/>
            <w:bottom w:val="none" w:sz="0" w:space="0" w:color="auto"/>
            <w:right w:val="none" w:sz="0" w:space="0" w:color="auto"/>
          </w:divBdr>
        </w:div>
        <w:div w:id="1607811991">
          <w:marLeft w:val="360"/>
          <w:marRight w:val="0"/>
          <w:marTop w:val="0"/>
          <w:marBottom w:val="107"/>
          <w:divBdr>
            <w:top w:val="none" w:sz="0" w:space="0" w:color="auto"/>
            <w:left w:val="none" w:sz="0" w:space="0" w:color="auto"/>
            <w:bottom w:val="none" w:sz="0" w:space="0" w:color="auto"/>
            <w:right w:val="none" w:sz="0" w:space="0" w:color="auto"/>
          </w:divBdr>
        </w:div>
        <w:div w:id="129594289">
          <w:marLeft w:val="360"/>
          <w:marRight w:val="0"/>
          <w:marTop w:val="0"/>
          <w:marBottom w:val="107"/>
          <w:divBdr>
            <w:top w:val="none" w:sz="0" w:space="0" w:color="auto"/>
            <w:left w:val="none" w:sz="0" w:space="0" w:color="auto"/>
            <w:bottom w:val="none" w:sz="0" w:space="0" w:color="auto"/>
            <w:right w:val="none" w:sz="0" w:space="0" w:color="auto"/>
          </w:divBdr>
        </w:div>
        <w:div w:id="1880052318">
          <w:marLeft w:val="360"/>
          <w:marRight w:val="0"/>
          <w:marTop w:val="0"/>
          <w:marBottom w:val="107"/>
          <w:divBdr>
            <w:top w:val="none" w:sz="0" w:space="0" w:color="auto"/>
            <w:left w:val="none" w:sz="0" w:space="0" w:color="auto"/>
            <w:bottom w:val="none" w:sz="0" w:space="0" w:color="auto"/>
            <w:right w:val="none" w:sz="0" w:space="0" w:color="auto"/>
          </w:divBdr>
        </w:div>
        <w:div w:id="300038613">
          <w:marLeft w:val="360"/>
          <w:marRight w:val="0"/>
          <w:marTop w:val="0"/>
          <w:marBottom w:val="107"/>
          <w:divBdr>
            <w:top w:val="none" w:sz="0" w:space="0" w:color="auto"/>
            <w:left w:val="none" w:sz="0" w:space="0" w:color="auto"/>
            <w:bottom w:val="none" w:sz="0" w:space="0" w:color="auto"/>
            <w:right w:val="none" w:sz="0" w:space="0" w:color="auto"/>
          </w:divBdr>
        </w:div>
        <w:div w:id="98570067">
          <w:marLeft w:val="360"/>
          <w:marRight w:val="0"/>
          <w:marTop w:val="0"/>
          <w:marBottom w:val="107"/>
          <w:divBdr>
            <w:top w:val="none" w:sz="0" w:space="0" w:color="auto"/>
            <w:left w:val="none" w:sz="0" w:space="0" w:color="auto"/>
            <w:bottom w:val="none" w:sz="0" w:space="0" w:color="auto"/>
            <w:right w:val="none" w:sz="0" w:space="0" w:color="auto"/>
          </w:divBdr>
        </w:div>
        <w:div w:id="61755315">
          <w:marLeft w:val="360"/>
          <w:marRight w:val="0"/>
          <w:marTop w:val="0"/>
          <w:marBottom w:val="107"/>
          <w:divBdr>
            <w:top w:val="none" w:sz="0" w:space="0" w:color="auto"/>
            <w:left w:val="none" w:sz="0" w:space="0" w:color="auto"/>
            <w:bottom w:val="none" w:sz="0" w:space="0" w:color="auto"/>
            <w:right w:val="none" w:sz="0" w:space="0" w:color="auto"/>
          </w:divBdr>
        </w:div>
        <w:div w:id="119882189">
          <w:marLeft w:val="360"/>
          <w:marRight w:val="0"/>
          <w:marTop w:val="0"/>
          <w:marBottom w:val="107"/>
          <w:divBdr>
            <w:top w:val="none" w:sz="0" w:space="0" w:color="auto"/>
            <w:left w:val="none" w:sz="0" w:space="0" w:color="auto"/>
            <w:bottom w:val="none" w:sz="0" w:space="0" w:color="auto"/>
            <w:right w:val="none" w:sz="0" w:space="0" w:color="auto"/>
          </w:divBdr>
        </w:div>
        <w:div w:id="1580869905">
          <w:marLeft w:val="274"/>
          <w:marRight w:val="0"/>
          <w:marTop w:val="0"/>
          <w:marBottom w:val="160"/>
          <w:divBdr>
            <w:top w:val="none" w:sz="0" w:space="0" w:color="auto"/>
            <w:left w:val="none" w:sz="0" w:space="0" w:color="auto"/>
            <w:bottom w:val="none" w:sz="0" w:space="0" w:color="auto"/>
            <w:right w:val="none" w:sz="0" w:space="0" w:color="auto"/>
          </w:divBdr>
        </w:div>
        <w:div w:id="1417626161">
          <w:marLeft w:val="274"/>
          <w:marRight w:val="0"/>
          <w:marTop w:val="0"/>
          <w:marBottom w:val="160"/>
          <w:divBdr>
            <w:top w:val="none" w:sz="0" w:space="0" w:color="auto"/>
            <w:left w:val="none" w:sz="0" w:space="0" w:color="auto"/>
            <w:bottom w:val="none" w:sz="0" w:space="0" w:color="auto"/>
            <w:right w:val="none" w:sz="0" w:space="0" w:color="auto"/>
          </w:divBdr>
        </w:div>
        <w:div w:id="1593078845">
          <w:marLeft w:val="274"/>
          <w:marRight w:val="0"/>
          <w:marTop w:val="0"/>
          <w:marBottom w:val="160"/>
          <w:divBdr>
            <w:top w:val="none" w:sz="0" w:space="0" w:color="auto"/>
            <w:left w:val="none" w:sz="0" w:space="0" w:color="auto"/>
            <w:bottom w:val="none" w:sz="0" w:space="0" w:color="auto"/>
            <w:right w:val="none" w:sz="0" w:space="0" w:color="auto"/>
          </w:divBdr>
        </w:div>
      </w:divsChild>
    </w:div>
    <w:div w:id="1802914969">
      <w:bodyDiv w:val="1"/>
      <w:marLeft w:val="0"/>
      <w:marRight w:val="0"/>
      <w:marTop w:val="0"/>
      <w:marBottom w:val="0"/>
      <w:divBdr>
        <w:top w:val="none" w:sz="0" w:space="0" w:color="auto"/>
        <w:left w:val="none" w:sz="0" w:space="0" w:color="auto"/>
        <w:bottom w:val="none" w:sz="0" w:space="0" w:color="auto"/>
        <w:right w:val="none" w:sz="0" w:space="0" w:color="auto"/>
      </w:divBdr>
    </w:div>
    <w:div w:id="1822773959">
      <w:bodyDiv w:val="1"/>
      <w:marLeft w:val="0"/>
      <w:marRight w:val="0"/>
      <w:marTop w:val="0"/>
      <w:marBottom w:val="0"/>
      <w:divBdr>
        <w:top w:val="none" w:sz="0" w:space="0" w:color="auto"/>
        <w:left w:val="none" w:sz="0" w:space="0" w:color="auto"/>
        <w:bottom w:val="none" w:sz="0" w:space="0" w:color="auto"/>
        <w:right w:val="none" w:sz="0" w:space="0" w:color="auto"/>
      </w:divBdr>
    </w:div>
    <w:div w:id="1920599188">
      <w:bodyDiv w:val="1"/>
      <w:marLeft w:val="0"/>
      <w:marRight w:val="0"/>
      <w:marTop w:val="0"/>
      <w:marBottom w:val="0"/>
      <w:divBdr>
        <w:top w:val="none" w:sz="0" w:space="0" w:color="auto"/>
        <w:left w:val="none" w:sz="0" w:space="0" w:color="auto"/>
        <w:bottom w:val="none" w:sz="0" w:space="0" w:color="auto"/>
        <w:right w:val="none" w:sz="0" w:space="0" w:color="auto"/>
      </w:divBdr>
    </w:div>
    <w:div w:id="1963267904">
      <w:bodyDiv w:val="1"/>
      <w:marLeft w:val="0"/>
      <w:marRight w:val="0"/>
      <w:marTop w:val="0"/>
      <w:marBottom w:val="0"/>
      <w:divBdr>
        <w:top w:val="none" w:sz="0" w:space="0" w:color="auto"/>
        <w:left w:val="none" w:sz="0" w:space="0" w:color="auto"/>
        <w:bottom w:val="none" w:sz="0" w:space="0" w:color="auto"/>
        <w:right w:val="none" w:sz="0" w:space="0" w:color="auto"/>
      </w:divBdr>
    </w:div>
    <w:div w:id="2029287707">
      <w:bodyDiv w:val="1"/>
      <w:marLeft w:val="0"/>
      <w:marRight w:val="0"/>
      <w:marTop w:val="0"/>
      <w:marBottom w:val="0"/>
      <w:divBdr>
        <w:top w:val="none" w:sz="0" w:space="0" w:color="auto"/>
        <w:left w:val="none" w:sz="0" w:space="0" w:color="auto"/>
        <w:bottom w:val="none" w:sz="0" w:space="0" w:color="auto"/>
        <w:right w:val="none" w:sz="0" w:space="0" w:color="auto"/>
      </w:divBdr>
    </w:div>
    <w:div w:id="2095123952">
      <w:bodyDiv w:val="1"/>
      <w:marLeft w:val="0"/>
      <w:marRight w:val="0"/>
      <w:marTop w:val="0"/>
      <w:marBottom w:val="0"/>
      <w:divBdr>
        <w:top w:val="none" w:sz="0" w:space="0" w:color="auto"/>
        <w:left w:val="none" w:sz="0" w:space="0" w:color="auto"/>
        <w:bottom w:val="none" w:sz="0" w:space="0" w:color="auto"/>
        <w:right w:val="none" w:sz="0" w:space="0" w:color="auto"/>
      </w:divBdr>
    </w:div>
    <w:div w:id="2107532398">
      <w:bodyDiv w:val="1"/>
      <w:marLeft w:val="0"/>
      <w:marRight w:val="0"/>
      <w:marTop w:val="0"/>
      <w:marBottom w:val="0"/>
      <w:divBdr>
        <w:top w:val="none" w:sz="0" w:space="0" w:color="auto"/>
        <w:left w:val="none" w:sz="0" w:space="0" w:color="auto"/>
        <w:bottom w:val="none" w:sz="0" w:space="0" w:color="auto"/>
        <w:right w:val="none" w:sz="0" w:space="0" w:color="auto"/>
      </w:divBdr>
    </w:div>
    <w:div w:id="2113546448">
      <w:bodyDiv w:val="1"/>
      <w:marLeft w:val="30"/>
      <w:marRight w:val="30"/>
      <w:marTop w:val="0"/>
      <w:marBottom w:val="0"/>
      <w:divBdr>
        <w:top w:val="none" w:sz="0" w:space="0" w:color="auto"/>
        <w:left w:val="none" w:sz="0" w:space="0" w:color="auto"/>
        <w:bottom w:val="none" w:sz="0" w:space="0" w:color="auto"/>
        <w:right w:val="none" w:sz="0" w:space="0" w:color="auto"/>
      </w:divBdr>
      <w:divsChild>
        <w:div w:id="1710298423">
          <w:marLeft w:val="0"/>
          <w:marRight w:val="0"/>
          <w:marTop w:val="0"/>
          <w:marBottom w:val="0"/>
          <w:divBdr>
            <w:top w:val="none" w:sz="0" w:space="0" w:color="auto"/>
            <w:left w:val="none" w:sz="0" w:space="0" w:color="auto"/>
            <w:bottom w:val="none" w:sz="0" w:space="0" w:color="auto"/>
            <w:right w:val="none" w:sz="0" w:space="0" w:color="auto"/>
          </w:divBdr>
          <w:divsChild>
            <w:div w:id="166097861">
              <w:marLeft w:val="0"/>
              <w:marRight w:val="0"/>
              <w:marTop w:val="0"/>
              <w:marBottom w:val="0"/>
              <w:divBdr>
                <w:top w:val="none" w:sz="0" w:space="0" w:color="auto"/>
                <w:left w:val="none" w:sz="0" w:space="0" w:color="auto"/>
                <w:bottom w:val="none" w:sz="0" w:space="0" w:color="auto"/>
                <w:right w:val="none" w:sz="0" w:space="0" w:color="auto"/>
              </w:divBdr>
              <w:divsChild>
                <w:div w:id="101339402">
                  <w:marLeft w:val="180"/>
                  <w:marRight w:val="0"/>
                  <w:marTop w:val="0"/>
                  <w:marBottom w:val="0"/>
                  <w:divBdr>
                    <w:top w:val="none" w:sz="0" w:space="0" w:color="auto"/>
                    <w:left w:val="none" w:sz="0" w:space="0" w:color="auto"/>
                    <w:bottom w:val="none" w:sz="0" w:space="0" w:color="auto"/>
                    <w:right w:val="none" w:sz="0" w:space="0" w:color="auto"/>
                  </w:divBdr>
                  <w:divsChild>
                    <w:div w:id="11586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17197">
      <w:bodyDiv w:val="1"/>
      <w:marLeft w:val="0"/>
      <w:marRight w:val="0"/>
      <w:marTop w:val="0"/>
      <w:marBottom w:val="0"/>
      <w:divBdr>
        <w:top w:val="none" w:sz="0" w:space="0" w:color="auto"/>
        <w:left w:val="none" w:sz="0" w:space="0" w:color="auto"/>
        <w:bottom w:val="none" w:sz="0" w:space="0" w:color="auto"/>
        <w:right w:val="none" w:sz="0" w:space="0" w:color="auto"/>
      </w:divBdr>
    </w:div>
    <w:div w:id="213543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header" Target="header5.xml"/><Relationship Id="rId68"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dell.box.com/v/DellRemoteCIS" TargetMode="Externa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www.123Rescue.com" TargetMode="External"/><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hyperlink" Target="https://secure.logmeinrescue.com/TechConsole/DesktopApp/Download.aspx"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community.logmein.com/t5/Rescue/Rescue-Script-Repository-Thread-Share-your-scripts/td-p/22331" TargetMode="External"/><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header" Target="header7.xml"/><Relationship Id="rId20" Type="http://schemas.openxmlformats.org/officeDocument/2006/relationships/hyperlink" Target="https://secure.logmeinrescue.com/account/login" TargetMode="External"/><Relationship Id="rId41" Type="http://schemas.openxmlformats.org/officeDocument/2006/relationships/image" Target="media/image19.jpe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LogMeIn123.com" TargetMode="External"/><Relationship Id="rId49" Type="http://schemas.openxmlformats.org/officeDocument/2006/relationships/hyperlink" Target="https://dell.box.com/v/DellRemoteCIS" TargetMode="External"/><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hyperlink" Target="https://gdm.dell.com/" TargetMode="External"/><Relationship Id="rId60" Type="http://schemas.openxmlformats.org/officeDocument/2006/relationships/image" Target="media/image36.png"/><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7.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delltechnologie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_tate\Downloads\Dell%20Technologies%20Technical%20Doc%20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FE8242C38F4F5B947B11974406726B"/>
        <w:category>
          <w:name w:val="General"/>
          <w:gallery w:val="placeholder"/>
        </w:category>
        <w:types>
          <w:type w:val="bbPlcHdr"/>
        </w:types>
        <w:behaviors>
          <w:behavior w:val="content"/>
        </w:behaviors>
        <w:guid w:val="{E6A34D21-B5C0-4122-B02A-997D6ED98152}"/>
      </w:docPartPr>
      <w:docPartBody>
        <w:p w:rsidR="00B55DB7" w:rsidRDefault="00464DC4">
          <w:pPr>
            <w:pStyle w:val="2AFE8242C38F4F5B947B11974406726B"/>
          </w:pPr>
          <w:r w:rsidRPr="004A004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For Dell">
    <w:altName w:val="Times New Roman"/>
    <w:charset w:val="00"/>
    <w:family w:val="auto"/>
    <w:pitch w:val="variable"/>
    <w:sig w:usb0="00000001" w:usb1="4000004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useo For Dell">
    <w:altName w:val="Calibri"/>
    <w:panose1 w:val="02000000000000000000"/>
    <w:charset w:val="00"/>
    <w:family w:val="auto"/>
    <w:pitch w:val="variable"/>
    <w:sig w:usb0="00000001" w:usb1="4000004A" w:usb2="00000000" w:usb3="00000000" w:csb0="00000093" w:csb1="00000000"/>
  </w:font>
  <w:font w:name="MetaNormalLF-Roman">
    <w:charset w:val="00"/>
    <w:family w:val="swiss"/>
    <w:pitch w:val="variable"/>
    <w:sig w:usb0="8000002F" w:usb1="4000004A" w:usb2="00000000" w:usb3="00000000" w:csb0="00000001"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DC4"/>
    <w:rsid w:val="002F4776"/>
    <w:rsid w:val="00464DC4"/>
    <w:rsid w:val="006510F8"/>
    <w:rsid w:val="00A30B22"/>
    <w:rsid w:val="00AA0468"/>
    <w:rsid w:val="00B55DB7"/>
    <w:rsid w:val="00DF4C4E"/>
    <w:rsid w:val="00EE21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AFE8242C38F4F5B947B11974406726B">
    <w:name w:val="2AFE8242C38F4F5B947B11974406726B"/>
  </w:style>
  <w:style w:type="paragraph" w:customStyle="1" w:styleId="612C6CCCF891421ABA1DD9AACA8C2B82">
    <w:name w:val="612C6CCCF891421ABA1DD9AACA8C2B82"/>
  </w:style>
  <w:style w:type="paragraph" w:customStyle="1" w:styleId="52E17174AF0F4A64AA974ABFC15B6A17">
    <w:name w:val="52E17174AF0F4A64AA974ABFC15B6A17"/>
  </w:style>
  <w:style w:type="paragraph" w:customStyle="1" w:styleId="304663EB88444102A5B68ABC5C995D82">
    <w:name w:val="304663EB88444102A5B68ABC5C995D82"/>
  </w:style>
  <w:style w:type="paragraph" w:customStyle="1" w:styleId="501F73F1E99647F08EB79F239AC6FDD4">
    <w:name w:val="501F73F1E99647F08EB79F239AC6FDD4"/>
  </w:style>
  <w:style w:type="paragraph" w:customStyle="1" w:styleId="FDC1084066CA4D14B486F3C136DD3F61">
    <w:name w:val="FDC1084066CA4D14B486F3C136DD3F61"/>
  </w:style>
  <w:style w:type="paragraph" w:customStyle="1" w:styleId="56ACBCA3FDA74555AE4B4F2BD4FC61A5">
    <w:name w:val="56ACBCA3FDA74555AE4B4F2BD4FC61A5"/>
  </w:style>
  <w:style w:type="paragraph" w:customStyle="1" w:styleId="7C0AA1C778784D1B9890EC5BB170A3BC">
    <w:name w:val="7C0AA1C778784D1B9890EC5BB170A3BC"/>
  </w:style>
  <w:style w:type="paragraph" w:customStyle="1" w:styleId="6EC3998AD3D34BF8AB00EC3A0B03E16F">
    <w:name w:val="6EC3998AD3D34BF8AB00EC3A0B03E1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ell EMC">
  <a:themeElements>
    <a:clrScheme name="Dell EMC">
      <a:dk1>
        <a:sysClr val="windowText" lastClr="000000"/>
      </a:dk1>
      <a:lt1>
        <a:srgbClr val="FFFFFF"/>
      </a:lt1>
      <a:dk2>
        <a:srgbClr val="0076CE"/>
      </a:dk2>
      <a:lt2>
        <a:srgbClr val="EEEEEE"/>
      </a:lt2>
      <a:accent1>
        <a:srgbClr val="00447C"/>
      </a:accent1>
      <a:accent2>
        <a:srgbClr val="F2AF00"/>
      </a:accent2>
      <a:accent3>
        <a:srgbClr val="6EA204"/>
      </a:accent3>
      <a:accent4>
        <a:srgbClr val="EE6411"/>
      </a:accent4>
      <a:accent5>
        <a:srgbClr val="41B6E6"/>
      </a:accent5>
      <a:accent6>
        <a:srgbClr val="6E258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136897E859C041830C588E032FE391" ma:contentTypeVersion="13" ma:contentTypeDescription="Create a new document." ma:contentTypeScope="" ma:versionID="6e68ce93a4a7055abf86357776148b0c">
  <xsd:schema xmlns:xsd="http://www.w3.org/2001/XMLSchema" xmlns:xs="http://www.w3.org/2001/XMLSchema" xmlns:p="http://schemas.microsoft.com/office/2006/metadata/properties" xmlns:ns3="57ca1a80-45ac-4327-99a1-b9bc6aec8913" xmlns:ns4="1ab02cdd-6630-41ce-820b-91d75bdff6be" targetNamespace="http://schemas.microsoft.com/office/2006/metadata/properties" ma:root="true" ma:fieldsID="00e96790785c541810535a9b2f9730e3" ns3:_="" ns4:_="">
    <xsd:import namespace="57ca1a80-45ac-4327-99a1-b9bc6aec8913"/>
    <xsd:import namespace="1ab02cdd-6630-41ce-820b-91d75bdff6b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a1a80-45ac-4327-99a1-b9bc6aec8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b02cdd-6630-41ce-820b-91d75bdff6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A056A-35BB-48EE-8F12-AF4CABDA97DD}">
  <ds:schemaRefs>
    <ds:schemaRef ds:uri="http://purl.org/dc/elements/1.1/"/>
    <ds:schemaRef ds:uri="http://schemas.openxmlformats.org/package/2006/metadata/core-properties"/>
    <ds:schemaRef ds:uri="http://schemas.microsoft.com/office/infopath/2007/PartnerControls"/>
    <ds:schemaRef ds:uri="57ca1a80-45ac-4327-99a1-b9bc6aec8913"/>
    <ds:schemaRef ds:uri="1ab02cdd-6630-41ce-820b-91d75bdff6be"/>
    <ds:schemaRef ds:uri="http://purl.org/dc/term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A9E68A9-6810-4EDB-A8CD-5634E624CD40}">
  <ds:schemaRefs>
    <ds:schemaRef ds:uri="http://schemas.microsoft.com/sharepoint/v3/contenttype/forms"/>
  </ds:schemaRefs>
</ds:datastoreItem>
</file>

<file path=customXml/itemProps3.xml><?xml version="1.0" encoding="utf-8"?>
<ds:datastoreItem xmlns:ds="http://schemas.openxmlformats.org/officeDocument/2006/customXml" ds:itemID="{820101E4-0370-4AB4-B5A0-3D9087FD5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a1a80-45ac-4327-99a1-b9bc6aec8913"/>
    <ds:schemaRef ds:uri="1ab02cdd-6630-41ce-820b-91d75bdff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34713E-C220-4F8D-9266-74745DBA3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Dell Technologies Technical Doc 2021.dotx</Template>
  <TotalTime>0</TotalTime>
  <Pages>28</Pages>
  <Words>3064</Words>
  <Characters>17471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RescueMe and Remote Data Migration Guide</vt:lpstr>
    </vt:vector>
  </TitlesOfParts>
  <Manager/>
  <Company>Dell Inc.</Company>
  <LinksUpToDate>false</LinksUpToDate>
  <CharactersWithSpaces>20495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RescueMe and Remote Data Migration Guide</dc:title>
  <dc:subject>Delivery Guide for Client Installation Services and Home Installation Services engagements. Audience: APJC EUC PMO.</dc:subject>
  <dc:creator>Tate, Michelle</dc:creator>
  <cp:keywords/>
  <cp:lastModifiedBy>Korb, Andrew</cp:lastModifiedBy>
  <cp:revision>2</cp:revision>
  <cp:lastPrinted>2021-02-19T02:33:00Z</cp:lastPrinted>
  <dcterms:created xsi:type="dcterms:W3CDTF">2021-04-01T04:05:00Z</dcterms:created>
  <dcterms:modified xsi:type="dcterms:W3CDTF">2021-04-01T04:05:00Z</dcterms:modified>
  <cp:category/>
  <cp:contentStatus>Ready for use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0x01010081136897E859C041830C588E032FE391</vt:lpwstr>
  </property>
  <property fmtid="{D5CDD505-2E9C-101B-9397-08002B2CF9AE}" pid="3" name="Order">
    <vt:r8>19300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TitusGUID">
    <vt:lpwstr>7b24bda6-8e67-4bf6-8e1f-c10e31698200</vt:lpwstr>
  </property>
  <property fmtid="{D5CDD505-2E9C-101B-9397-08002B2CF9AE}" pid="8" name="Document number">
    <vt:lpwstr>Documnet ID</vt:lpwstr>
  </property>
  <property fmtid="{D5CDD505-2E9C-101B-9397-08002B2CF9AE}" pid="9" name="DellClassification">
    <vt:lpwstr>No Restrictions</vt:lpwstr>
  </property>
  <property fmtid="{D5CDD505-2E9C-101B-9397-08002B2CF9AE}" pid="10" name="DellSubLabels">
    <vt:lpwstr/>
  </property>
  <property fmtid="{D5CDD505-2E9C-101B-9397-08002B2CF9AE}" pid="11" name="Document Creator">
    <vt:lpwstr/>
  </property>
  <property fmtid="{D5CDD505-2E9C-101B-9397-08002B2CF9AE}" pid="12" name="Document Editor">
    <vt:lpwstr/>
  </property>
  <property fmtid="{D5CDD505-2E9C-101B-9397-08002B2CF9AE}" pid="13" name="Classification">
    <vt:lpwstr>No Restrictions</vt:lpwstr>
  </property>
  <property fmtid="{D5CDD505-2E9C-101B-9397-08002B2CF9AE}" pid="14" name="Sublabels">
    <vt:lpwstr/>
  </property>
  <property fmtid="{D5CDD505-2E9C-101B-9397-08002B2CF9AE}" pid="15" name="MSIP_Label_7de70ee2-0cb4-4d60-aee5-75ef2c4c8a90_Enabled">
    <vt:lpwstr>True</vt:lpwstr>
  </property>
  <property fmtid="{D5CDD505-2E9C-101B-9397-08002B2CF9AE}" pid="16" name="MSIP_Label_7de70ee2-0cb4-4d60-aee5-75ef2c4c8a90_SiteId">
    <vt:lpwstr>945c199a-83a2-4e80-9f8c-5a91be5752dd</vt:lpwstr>
  </property>
  <property fmtid="{D5CDD505-2E9C-101B-9397-08002B2CF9AE}" pid="17" name="MSIP_Label_7de70ee2-0cb4-4d60-aee5-75ef2c4c8a90_Owner">
    <vt:lpwstr>Daniel_White@Dell.com</vt:lpwstr>
  </property>
  <property fmtid="{D5CDD505-2E9C-101B-9397-08002B2CF9AE}" pid="18" name="MSIP_Label_7de70ee2-0cb4-4d60-aee5-75ef2c4c8a90_SetDate">
    <vt:lpwstr>2018-12-14T17:25:31.1921033Z</vt:lpwstr>
  </property>
  <property fmtid="{D5CDD505-2E9C-101B-9397-08002B2CF9AE}" pid="19" name="MSIP_Label_7de70ee2-0cb4-4d60-aee5-75ef2c4c8a90_Name">
    <vt:lpwstr>Internal Use</vt:lpwstr>
  </property>
  <property fmtid="{D5CDD505-2E9C-101B-9397-08002B2CF9AE}" pid="20" name="MSIP_Label_7de70ee2-0cb4-4d60-aee5-75ef2c4c8a90_Application">
    <vt:lpwstr>Microsoft Azure Information Protection</vt:lpwstr>
  </property>
  <property fmtid="{D5CDD505-2E9C-101B-9397-08002B2CF9AE}" pid="21" name="MSIP_Label_7de70ee2-0cb4-4d60-aee5-75ef2c4c8a90_Extended_MSFT_Method">
    <vt:lpwstr>Automatic</vt:lpwstr>
  </property>
  <property fmtid="{D5CDD505-2E9C-101B-9397-08002B2CF9AE}" pid="22" name="MSIP_Label_c6e0e3e8-8921-4906-b77b-3374d4e05132_Enabled">
    <vt:lpwstr>True</vt:lpwstr>
  </property>
  <property fmtid="{D5CDD505-2E9C-101B-9397-08002B2CF9AE}" pid="23" name="MSIP_Label_c6e0e3e8-8921-4906-b77b-3374d4e05132_SiteId">
    <vt:lpwstr>945c199a-83a2-4e80-9f8c-5a91be5752dd</vt:lpwstr>
  </property>
  <property fmtid="{D5CDD505-2E9C-101B-9397-08002B2CF9AE}" pid="24" name="MSIP_Label_c6e0e3e8-8921-4906-b77b-3374d4e05132_Owner">
    <vt:lpwstr>Daniel_White@Dell.com</vt:lpwstr>
  </property>
  <property fmtid="{D5CDD505-2E9C-101B-9397-08002B2CF9AE}" pid="25" name="MSIP_Label_c6e0e3e8-8921-4906-b77b-3374d4e05132_SetDate">
    <vt:lpwstr>2018-12-14T17:25:31.1921033Z</vt:lpwstr>
  </property>
  <property fmtid="{D5CDD505-2E9C-101B-9397-08002B2CF9AE}" pid="26" name="MSIP_Label_c6e0e3e8-8921-4906-b77b-3374d4e05132_Name">
    <vt:lpwstr>No Visual Marking</vt:lpwstr>
  </property>
  <property fmtid="{D5CDD505-2E9C-101B-9397-08002B2CF9AE}" pid="27" name="MSIP_Label_c6e0e3e8-8921-4906-b77b-3374d4e05132_Application">
    <vt:lpwstr>Microsoft Azure Information Protection</vt:lpwstr>
  </property>
  <property fmtid="{D5CDD505-2E9C-101B-9397-08002B2CF9AE}" pid="28" name="MSIP_Label_c6e0e3e8-8921-4906-b77b-3374d4e05132_Parent">
    <vt:lpwstr>7de70ee2-0cb4-4d60-aee5-75ef2c4c8a90</vt:lpwstr>
  </property>
  <property fmtid="{D5CDD505-2E9C-101B-9397-08002B2CF9AE}" pid="29" name="MSIP_Label_c6e0e3e8-8921-4906-b77b-3374d4e05132_Extended_MSFT_Method">
    <vt:lpwstr>Automatic</vt:lpwstr>
  </property>
  <property fmtid="{D5CDD505-2E9C-101B-9397-08002B2CF9AE}" pid="30" name="Sensitivity">
    <vt:lpwstr>Internal Use No Visual Marking</vt:lpwstr>
  </property>
</Properties>
</file>